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教育效果、教学</w:t>
      </w: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</w:rPr>
        <w:t>质量考核表</w:t>
      </w:r>
    </w:p>
    <w:tbl>
      <w:tblPr>
        <w:tblStyle w:val="2"/>
        <w:tblW w:w="92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473"/>
        <w:gridCol w:w="1206"/>
        <w:gridCol w:w="1260"/>
        <w:gridCol w:w="1460"/>
        <w:gridCol w:w="2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47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任教学校</w:t>
            </w:r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3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考核意见</w:t>
            </w:r>
          </w:p>
        </w:tc>
        <w:tc>
          <w:tcPr>
            <w:tcW w:w="81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640" w:firstLineChars="200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8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考核等次</w:t>
            </w:r>
          </w:p>
        </w:tc>
        <w:tc>
          <w:tcPr>
            <w:tcW w:w="81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单位（盖章）</w:t>
            </w:r>
          </w:p>
          <w:p>
            <w:pPr>
              <w:ind w:firstLine="3720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810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r>
        <w:t xml:space="preserve"> 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IwNzYxNzEzMDE3MDQwZDg2NWUyYjZhMzdhYTliZDcifQ=="/>
  </w:docVars>
  <w:rsids>
    <w:rsidRoot w:val="007C3176"/>
    <w:rsid w:val="00552E39"/>
    <w:rsid w:val="007C3176"/>
    <w:rsid w:val="3022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45</Characters>
  <Lines>1</Lines>
  <Paragraphs>1</Paragraphs>
  <TotalTime>1</TotalTime>
  <ScaleCrop>false</ScaleCrop>
  <LinksUpToDate>false</LinksUpToDate>
  <CharactersWithSpaces>100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2022-07-24T01:30:00Z</dcterms:created>
  <dc:creator>黄景泉</dc:creator>
  <cp:lastModifiedBy>丹</cp:lastModifiedBy>
  <dcterms:modified xsi:type="dcterms:W3CDTF">2022-07-26T06:29:34Z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E7EFDAB5E8F142668E51324571FA2428</vt:lpwstr>
  </property>
</Properties>
</file>