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1286931" w:displacedByCustomXml="next"/>
    <w:sdt>
      <w:sdtPr>
        <w:rPr>
          <w:lang w:val="zh-CN"/>
        </w:rPr>
        <w:id w:val="1006167377"/>
        <w:docPartObj>
          <w:docPartGallery w:val="Table of Contents"/>
          <w:docPartUnique/>
        </w:docPartObj>
      </w:sdtPr>
      <w:sdtEndPr>
        <w:rPr>
          <w:rFonts w:ascii="宋体" w:eastAsia="宋体" w:hAnsi="宋体" w:cs="宋体"/>
          <w:color w:val="auto"/>
          <w:sz w:val="24"/>
          <w:szCs w:val="24"/>
        </w:rPr>
      </w:sdtEndPr>
      <w:sdtContent>
        <w:p w:rsidR="005E6991" w:rsidRPr="001070BE" w:rsidRDefault="005E6991" w:rsidP="001070BE">
          <w:pPr>
            <w:pStyle w:val="TOC"/>
            <w:jc w:val="center"/>
            <w:rPr>
              <w:color w:val="auto"/>
            </w:rPr>
          </w:pPr>
          <w:r w:rsidRPr="001070BE">
            <w:rPr>
              <w:color w:val="auto"/>
              <w:lang w:val="zh-CN"/>
            </w:rPr>
            <w:t>目</w:t>
          </w:r>
          <w:r w:rsidR="001070BE">
            <w:rPr>
              <w:rFonts w:hint="eastAsia"/>
              <w:color w:val="auto"/>
              <w:lang w:val="zh-CN"/>
            </w:rPr>
            <w:t xml:space="preserve"> </w:t>
          </w:r>
          <w:r w:rsidRPr="001070BE">
            <w:rPr>
              <w:color w:val="auto"/>
              <w:lang w:val="zh-CN"/>
            </w:rPr>
            <w:t>录</w:t>
          </w:r>
        </w:p>
        <w:p w:rsidR="0088406F" w:rsidRDefault="005E6991">
          <w:pPr>
            <w:pStyle w:val="10"/>
            <w:tabs>
              <w:tab w:val="right" w:leader="dot" w:pos="10216"/>
            </w:tabs>
            <w:rPr>
              <w:rFonts w:eastAsiaTheme="minorEastAsia"/>
              <w:b w:val="0"/>
              <w:bCs w:val="0"/>
              <w:caps w:val="0"/>
              <w:noProof/>
              <w:sz w:val="21"/>
            </w:rPr>
          </w:pPr>
          <w:r>
            <w:fldChar w:fldCharType="begin"/>
          </w:r>
          <w:r>
            <w:instrText xml:space="preserve"> TOC \o "1-3" \h \z \u </w:instrText>
          </w:r>
          <w:r>
            <w:fldChar w:fldCharType="separate"/>
          </w:r>
          <w:hyperlink w:anchor="_Toc501978329" w:history="1">
            <w:r w:rsidR="0088406F" w:rsidRPr="00D005A0">
              <w:rPr>
                <w:rStyle w:val="a6"/>
                <w:noProof/>
              </w:rPr>
              <w:t>1.</w:t>
            </w:r>
            <w:r w:rsidR="0088406F" w:rsidRPr="00D005A0">
              <w:rPr>
                <w:rStyle w:val="a6"/>
                <w:rFonts w:hint="eastAsia"/>
                <w:noProof/>
              </w:rPr>
              <w:t>项目背景</w:t>
            </w:r>
            <w:r w:rsidR="0088406F">
              <w:rPr>
                <w:noProof/>
                <w:webHidden/>
              </w:rPr>
              <w:tab/>
            </w:r>
            <w:r w:rsidR="0088406F">
              <w:rPr>
                <w:noProof/>
                <w:webHidden/>
              </w:rPr>
              <w:fldChar w:fldCharType="begin"/>
            </w:r>
            <w:r w:rsidR="0088406F">
              <w:rPr>
                <w:noProof/>
                <w:webHidden/>
              </w:rPr>
              <w:instrText xml:space="preserve"> PAGEREF _Toc501978329 \h </w:instrText>
            </w:r>
            <w:r w:rsidR="0088406F">
              <w:rPr>
                <w:noProof/>
                <w:webHidden/>
              </w:rPr>
            </w:r>
            <w:r w:rsidR="0088406F">
              <w:rPr>
                <w:noProof/>
                <w:webHidden/>
              </w:rPr>
              <w:fldChar w:fldCharType="separate"/>
            </w:r>
            <w:r w:rsidR="0088406F">
              <w:rPr>
                <w:noProof/>
                <w:webHidden/>
              </w:rPr>
              <w:t>2</w:t>
            </w:r>
            <w:r w:rsidR="0088406F">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0" w:history="1">
            <w:r w:rsidRPr="00D005A0">
              <w:rPr>
                <w:rStyle w:val="a6"/>
                <w:noProof/>
              </w:rPr>
              <w:t>1.1</w:t>
            </w:r>
            <w:r w:rsidRPr="00D005A0">
              <w:rPr>
                <w:rStyle w:val="a6"/>
                <w:rFonts w:hint="eastAsia"/>
                <w:noProof/>
              </w:rPr>
              <w:t>瓯海风景区概况</w:t>
            </w:r>
            <w:r>
              <w:rPr>
                <w:noProof/>
                <w:webHidden/>
              </w:rPr>
              <w:tab/>
            </w:r>
            <w:r>
              <w:rPr>
                <w:noProof/>
                <w:webHidden/>
              </w:rPr>
              <w:fldChar w:fldCharType="begin"/>
            </w:r>
            <w:r>
              <w:rPr>
                <w:noProof/>
                <w:webHidden/>
              </w:rPr>
              <w:instrText xml:space="preserve"> PAGEREF _Toc501978330 \h </w:instrText>
            </w:r>
            <w:r>
              <w:rPr>
                <w:noProof/>
                <w:webHidden/>
              </w:rPr>
            </w:r>
            <w:r>
              <w:rPr>
                <w:noProof/>
                <w:webHidden/>
              </w:rPr>
              <w:fldChar w:fldCharType="separate"/>
            </w:r>
            <w:r>
              <w:rPr>
                <w:noProof/>
                <w:webHidden/>
              </w:rPr>
              <w:t>2</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1" w:history="1">
            <w:r w:rsidRPr="00D005A0">
              <w:rPr>
                <w:rStyle w:val="a6"/>
                <w:noProof/>
              </w:rPr>
              <w:t>1.2</w:t>
            </w:r>
            <w:r w:rsidRPr="00D005A0">
              <w:rPr>
                <w:rStyle w:val="a6"/>
                <w:rFonts w:hint="eastAsia"/>
                <w:noProof/>
              </w:rPr>
              <w:t>泽雅风景名胜区概况</w:t>
            </w:r>
            <w:r>
              <w:rPr>
                <w:noProof/>
                <w:webHidden/>
              </w:rPr>
              <w:tab/>
            </w:r>
            <w:r>
              <w:rPr>
                <w:noProof/>
                <w:webHidden/>
              </w:rPr>
              <w:fldChar w:fldCharType="begin"/>
            </w:r>
            <w:r>
              <w:rPr>
                <w:noProof/>
                <w:webHidden/>
              </w:rPr>
              <w:instrText xml:space="preserve"> PAGEREF _Toc501978331 \h </w:instrText>
            </w:r>
            <w:r>
              <w:rPr>
                <w:noProof/>
                <w:webHidden/>
              </w:rPr>
            </w:r>
            <w:r>
              <w:rPr>
                <w:noProof/>
                <w:webHidden/>
              </w:rPr>
              <w:fldChar w:fldCharType="separate"/>
            </w:r>
            <w:r>
              <w:rPr>
                <w:noProof/>
                <w:webHidden/>
              </w:rPr>
              <w:t>2</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2" w:history="1">
            <w:r w:rsidRPr="00D005A0">
              <w:rPr>
                <w:rStyle w:val="a6"/>
                <w:noProof/>
              </w:rPr>
              <w:t>1.3</w:t>
            </w:r>
            <w:r w:rsidRPr="00D005A0">
              <w:rPr>
                <w:rStyle w:val="a6"/>
                <w:rFonts w:hint="eastAsia"/>
                <w:noProof/>
              </w:rPr>
              <w:t>林垟度假旅游村马鞍岩区块设计缘由</w:t>
            </w:r>
            <w:r>
              <w:rPr>
                <w:noProof/>
                <w:webHidden/>
              </w:rPr>
              <w:tab/>
            </w:r>
            <w:r>
              <w:rPr>
                <w:noProof/>
                <w:webHidden/>
              </w:rPr>
              <w:fldChar w:fldCharType="begin"/>
            </w:r>
            <w:r>
              <w:rPr>
                <w:noProof/>
                <w:webHidden/>
              </w:rPr>
              <w:instrText xml:space="preserve"> PAGEREF _Toc501978332 \h </w:instrText>
            </w:r>
            <w:r>
              <w:rPr>
                <w:noProof/>
                <w:webHidden/>
              </w:rPr>
            </w:r>
            <w:r>
              <w:rPr>
                <w:noProof/>
                <w:webHidden/>
              </w:rPr>
              <w:fldChar w:fldCharType="separate"/>
            </w:r>
            <w:r>
              <w:rPr>
                <w:noProof/>
                <w:webHidden/>
              </w:rPr>
              <w:t>2</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33" w:history="1">
            <w:r w:rsidRPr="00D005A0">
              <w:rPr>
                <w:rStyle w:val="a6"/>
                <w:noProof/>
              </w:rPr>
              <w:t>2.</w:t>
            </w:r>
            <w:r w:rsidRPr="00D005A0">
              <w:rPr>
                <w:rStyle w:val="a6"/>
                <w:rFonts w:hint="eastAsia"/>
                <w:noProof/>
              </w:rPr>
              <w:t>设计总纲</w:t>
            </w:r>
            <w:r>
              <w:rPr>
                <w:noProof/>
                <w:webHidden/>
              </w:rPr>
              <w:tab/>
            </w:r>
            <w:r>
              <w:rPr>
                <w:noProof/>
                <w:webHidden/>
              </w:rPr>
              <w:fldChar w:fldCharType="begin"/>
            </w:r>
            <w:r>
              <w:rPr>
                <w:noProof/>
                <w:webHidden/>
              </w:rPr>
              <w:instrText xml:space="preserve"> PAGEREF _Toc501978333 \h </w:instrText>
            </w:r>
            <w:r>
              <w:rPr>
                <w:noProof/>
                <w:webHidden/>
              </w:rPr>
            </w:r>
            <w:r>
              <w:rPr>
                <w:noProof/>
                <w:webHidden/>
              </w:rPr>
              <w:fldChar w:fldCharType="separate"/>
            </w:r>
            <w:r>
              <w:rPr>
                <w:noProof/>
                <w:webHidden/>
              </w:rPr>
              <w:t>2</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4" w:history="1">
            <w:r w:rsidRPr="00D005A0">
              <w:rPr>
                <w:rStyle w:val="a6"/>
                <w:noProof/>
              </w:rPr>
              <w:t>2.1</w:t>
            </w:r>
            <w:r w:rsidRPr="00D005A0">
              <w:rPr>
                <w:rStyle w:val="a6"/>
                <w:rFonts w:hint="eastAsia"/>
                <w:noProof/>
              </w:rPr>
              <w:t>设计范围</w:t>
            </w:r>
            <w:r>
              <w:rPr>
                <w:noProof/>
                <w:webHidden/>
              </w:rPr>
              <w:tab/>
            </w:r>
            <w:r>
              <w:rPr>
                <w:noProof/>
                <w:webHidden/>
              </w:rPr>
              <w:fldChar w:fldCharType="begin"/>
            </w:r>
            <w:r>
              <w:rPr>
                <w:noProof/>
                <w:webHidden/>
              </w:rPr>
              <w:instrText xml:space="preserve"> PAGEREF _Toc501978334 \h </w:instrText>
            </w:r>
            <w:r>
              <w:rPr>
                <w:noProof/>
                <w:webHidden/>
              </w:rPr>
            </w:r>
            <w:r>
              <w:rPr>
                <w:noProof/>
                <w:webHidden/>
              </w:rPr>
              <w:fldChar w:fldCharType="separate"/>
            </w:r>
            <w:r>
              <w:rPr>
                <w:noProof/>
                <w:webHidden/>
              </w:rPr>
              <w:t>2</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5" w:history="1">
            <w:r w:rsidRPr="00D005A0">
              <w:rPr>
                <w:rStyle w:val="a6"/>
                <w:noProof/>
              </w:rPr>
              <w:t>2.2</w:t>
            </w:r>
            <w:r w:rsidRPr="00D005A0">
              <w:rPr>
                <w:rStyle w:val="a6"/>
                <w:rFonts w:hint="eastAsia"/>
                <w:noProof/>
              </w:rPr>
              <w:t>设计依据</w:t>
            </w:r>
            <w:r>
              <w:rPr>
                <w:noProof/>
                <w:webHidden/>
              </w:rPr>
              <w:tab/>
            </w:r>
            <w:r>
              <w:rPr>
                <w:noProof/>
                <w:webHidden/>
              </w:rPr>
              <w:fldChar w:fldCharType="begin"/>
            </w:r>
            <w:r>
              <w:rPr>
                <w:noProof/>
                <w:webHidden/>
              </w:rPr>
              <w:instrText xml:space="preserve"> PAGEREF _Toc501978335 \h </w:instrText>
            </w:r>
            <w:r>
              <w:rPr>
                <w:noProof/>
                <w:webHidden/>
              </w:rPr>
            </w:r>
            <w:r>
              <w:rPr>
                <w:noProof/>
                <w:webHidden/>
              </w:rPr>
              <w:fldChar w:fldCharType="separate"/>
            </w:r>
            <w:r>
              <w:rPr>
                <w:noProof/>
                <w:webHidden/>
              </w:rPr>
              <w:t>2</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6" w:history="1">
            <w:r w:rsidRPr="00D005A0">
              <w:rPr>
                <w:rStyle w:val="a6"/>
                <w:noProof/>
              </w:rPr>
              <w:t>2.3</w:t>
            </w:r>
            <w:r w:rsidRPr="00D005A0">
              <w:rPr>
                <w:rStyle w:val="a6"/>
                <w:rFonts w:hint="eastAsia"/>
                <w:noProof/>
              </w:rPr>
              <w:t>设计原则</w:t>
            </w:r>
            <w:r>
              <w:rPr>
                <w:noProof/>
                <w:webHidden/>
              </w:rPr>
              <w:tab/>
            </w:r>
            <w:r>
              <w:rPr>
                <w:noProof/>
                <w:webHidden/>
              </w:rPr>
              <w:fldChar w:fldCharType="begin"/>
            </w:r>
            <w:r>
              <w:rPr>
                <w:noProof/>
                <w:webHidden/>
              </w:rPr>
              <w:instrText xml:space="preserve"> PAGEREF _Toc501978336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37" w:history="1">
            <w:r w:rsidRPr="00D005A0">
              <w:rPr>
                <w:rStyle w:val="a6"/>
                <w:noProof/>
              </w:rPr>
              <w:t>3.</w:t>
            </w:r>
            <w:r w:rsidRPr="00D005A0">
              <w:rPr>
                <w:rStyle w:val="a6"/>
                <w:rFonts w:hint="eastAsia"/>
                <w:noProof/>
              </w:rPr>
              <w:t>现状概况与分析</w:t>
            </w:r>
            <w:r>
              <w:rPr>
                <w:noProof/>
                <w:webHidden/>
              </w:rPr>
              <w:tab/>
            </w:r>
            <w:r>
              <w:rPr>
                <w:noProof/>
                <w:webHidden/>
              </w:rPr>
              <w:fldChar w:fldCharType="begin"/>
            </w:r>
            <w:r>
              <w:rPr>
                <w:noProof/>
                <w:webHidden/>
              </w:rPr>
              <w:instrText xml:space="preserve"> PAGEREF _Toc501978337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8" w:history="1">
            <w:r w:rsidRPr="00D005A0">
              <w:rPr>
                <w:rStyle w:val="a6"/>
                <w:noProof/>
              </w:rPr>
              <w:t>3.1</w:t>
            </w:r>
            <w:r w:rsidRPr="00D005A0">
              <w:rPr>
                <w:rStyle w:val="a6"/>
                <w:rFonts w:hint="eastAsia"/>
                <w:noProof/>
              </w:rPr>
              <w:t>土地利用现状</w:t>
            </w:r>
            <w:r>
              <w:rPr>
                <w:noProof/>
                <w:webHidden/>
              </w:rPr>
              <w:tab/>
            </w:r>
            <w:r>
              <w:rPr>
                <w:noProof/>
                <w:webHidden/>
              </w:rPr>
              <w:fldChar w:fldCharType="begin"/>
            </w:r>
            <w:r>
              <w:rPr>
                <w:noProof/>
                <w:webHidden/>
              </w:rPr>
              <w:instrText xml:space="preserve"> PAGEREF _Toc501978338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39" w:history="1">
            <w:r w:rsidRPr="00D005A0">
              <w:rPr>
                <w:rStyle w:val="a6"/>
                <w:noProof/>
              </w:rPr>
              <w:t>3.2</w:t>
            </w:r>
            <w:r w:rsidRPr="00D005A0">
              <w:rPr>
                <w:rStyle w:val="a6"/>
                <w:rFonts w:hint="eastAsia"/>
                <w:noProof/>
              </w:rPr>
              <w:t>自然地理</w:t>
            </w:r>
            <w:r>
              <w:rPr>
                <w:noProof/>
                <w:webHidden/>
              </w:rPr>
              <w:tab/>
            </w:r>
            <w:r>
              <w:rPr>
                <w:noProof/>
                <w:webHidden/>
              </w:rPr>
              <w:fldChar w:fldCharType="begin"/>
            </w:r>
            <w:r>
              <w:rPr>
                <w:noProof/>
                <w:webHidden/>
              </w:rPr>
              <w:instrText xml:space="preserve"> PAGEREF _Toc501978339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0" w:history="1">
            <w:r w:rsidRPr="00D005A0">
              <w:rPr>
                <w:rStyle w:val="a6"/>
                <w:noProof/>
              </w:rPr>
              <w:t>3.3</w:t>
            </w:r>
            <w:r w:rsidRPr="00D005A0">
              <w:rPr>
                <w:rStyle w:val="a6"/>
                <w:rFonts w:hint="eastAsia"/>
                <w:noProof/>
              </w:rPr>
              <w:t>历史沿革</w:t>
            </w:r>
            <w:r>
              <w:rPr>
                <w:noProof/>
                <w:webHidden/>
              </w:rPr>
              <w:tab/>
            </w:r>
            <w:r>
              <w:rPr>
                <w:noProof/>
                <w:webHidden/>
              </w:rPr>
              <w:fldChar w:fldCharType="begin"/>
            </w:r>
            <w:r>
              <w:rPr>
                <w:noProof/>
                <w:webHidden/>
              </w:rPr>
              <w:instrText xml:space="preserve"> PAGEREF _Toc501978340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1" w:history="1">
            <w:r w:rsidRPr="00D005A0">
              <w:rPr>
                <w:rStyle w:val="a6"/>
                <w:noProof/>
              </w:rPr>
              <w:t>3.4</w:t>
            </w:r>
            <w:r w:rsidRPr="00D005A0">
              <w:rPr>
                <w:rStyle w:val="a6"/>
                <w:rFonts w:hint="eastAsia"/>
                <w:noProof/>
              </w:rPr>
              <w:t>旅游建设</w:t>
            </w:r>
            <w:r>
              <w:rPr>
                <w:noProof/>
                <w:webHidden/>
              </w:rPr>
              <w:tab/>
            </w:r>
            <w:r>
              <w:rPr>
                <w:noProof/>
                <w:webHidden/>
              </w:rPr>
              <w:fldChar w:fldCharType="begin"/>
            </w:r>
            <w:r>
              <w:rPr>
                <w:noProof/>
                <w:webHidden/>
              </w:rPr>
              <w:instrText xml:space="preserve"> PAGEREF _Toc501978341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2" w:history="1">
            <w:r w:rsidRPr="00D005A0">
              <w:rPr>
                <w:rStyle w:val="a6"/>
                <w:noProof/>
              </w:rPr>
              <w:t>3.5</w:t>
            </w:r>
            <w:r w:rsidRPr="00D005A0">
              <w:rPr>
                <w:rStyle w:val="a6"/>
                <w:rFonts w:hint="eastAsia"/>
                <w:noProof/>
              </w:rPr>
              <w:t>场地现状</w:t>
            </w:r>
            <w:r>
              <w:rPr>
                <w:noProof/>
                <w:webHidden/>
              </w:rPr>
              <w:tab/>
            </w:r>
            <w:r>
              <w:rPr>
                <w:noProof/>
                <w:webHidden/>
              </w:rPr>
              <w:fldChar w:fldCharType="begin"/>
            </w:r>
            <w:r>
              <w:rPr>
                <w:noProof/>
                <w:webHidden/>
              </w:rPr>
              <w:instrText xml:space="preserve"> PAGEREF _Toc501978342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3" w:history="1">
            <w:r w:rsidRPr="00D005A0">
              <w:rPr>
                <w:rStyle w:val="a6"/>
                <w:noProof/>
              </w:rPr>
              <w:t>3.6 SWOT</w:t>
            </w:r>
            <w:r w:rsidRPr="00D005A0">
              <w:rPr>
                <w:rStyle w:val="a6"/>
                <w:rFonts w:hint="eastAsia"/>
                <w:noProof/>
              </w:rPr>
              <w:t>分析</w:t>
            </w:r>
            <w:r>
              <w:rPr>
                <w:noProof/>
                <w:webHidden/>
              </w:rPr>
              <w:tab/>
            </w:r>
            <w:r>
              <w:rPr>
                <w:noProof/>
                <w:webHidden/>
              </w:rPr>
              <w:fldChar w:fldCharType="begin"/>
            </w:r>
            <w:r>
              <w:rPr>
                <w:noProof/>
                <w:webHidden/>
              </w:rPr>
              <w:instrText xml:space="preserve"> PAGEREF _Toc501978343 \h </w:instrText>
            </w:r>
            <w:r>
              <w:rPr>
                <w:noProof/>
                <w:webHidden/>
              </w:rPr>
            </w:r>
            <w:r>
              <w:rPr>
                <w:noProof/>
                <w:webHidden/>
              </w:rPr>
              <w:fldChar w:fldCharType="separate"/>
            </w:r>
            <w:r>
              <w:rPr>
                <w:noProof/>
                <w:webHidden/>
              </w:rPr>
              <w:t>3</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44" w:history="1">
            <w:r w:rsidRPr="00D005A0">
              <w:rPr>
                <w:rStyle w:val="a6"/>
                <w:noProof/>
              </w:rPr>
              <w:t>4.</w:t>
            </w:r>
            <w:r w:rsidRPr="00D005A0">
              <w:rPr>
                <w:rStyle w:val="a6"/>
                <w:rFonts w:hint="eastAsia"/>
                <w:noProof/>
              </w:rPr>
              <w:t>发展定位与相关问题思考</w:t>
            </w:r>
            <w:r>
              <w:rPr>
                <w:noProof/>
                <w:webHidden/>
              </w:rPr>
              <w:tab/>
            </w:r>
            <w:r>
              <w:rPr>
                <w:noProof/>
                <w:webHidden/>
              </w:rPr>
              <w:fldChar w:fldCharType="begin"/>
            </w:r>
            <w:r>
              <w:rPr>
                <w:noProof/>
                <w:webHidden/>
              </w:rPr>
              <w:instrText xml:space="preserve"> PAGEREF _Toc501978344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5" w:history="1">
            <w:r w:rsidRPr="00D005A0">
              <w:rPr>
                <w:rStyle w:val="a6"/>
                <w:noProof/>
              </w:rPr>
              <w:t>4.1</w:t>
            </w:r>
            <w:r w:rsidRPr="00D005A0">
              <w:rPr>
                <w:rStyle w:val="a6"/>
                <w:rFonts w:hint="eastAsia"/>
                <w:noProof/>
              </w:rPr>
              <w:t>场地发展定位</w:t>
            </w:r>
            <w:r>
              <w:rPr>
                <w:noProof/>
                <w:webHidden/>
              </w:rPr>
              <w:tab/>
            </w:r>
            <w:r>
              <w:rPr>
                <w:noProof/>
                <w:webHidden/>
              </w:rPr>
              <w:fldChar w:fldCharType="begin"/>
            </w:r>
            <w:r>
              <w:rPr>
                <w:noProof/>
                <w:webHidden/>
              </w:rPr>
              <w:instrText xml:space="preserve"> PAGEREF _Toc501978345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6" w:history="1">
            <w:r w:rsidRPr="00D005A0">
              <w:rPr>
                <w:rStyle w:val="a6"/>
                <w:noProof/>
              </w:rPr>
              <w:t>4.2</w:t>
            </w:r>
            <w:r w:rsidRPr="00D005A0">
              <w:rPr>
                <w:rStyle w:val="a6"/>
                <w:rFonts w:hint="eastAsia"/>
                <w:noProof/>
              </w:rPr>
              <w:t>设计主题</w:t>
            </w:r>
            <w:r>
              <w:rPr>
                <w:noProof/>
                <w:webHidden/>
              </w:rPr>
              <w:tab/>
            </w:r>
            <w:r>
              <w:rPr>
                <w:noProof/>
                <w:webHidden/>
              </w:rPr>
              <w:fldChar w:fldCharType="begin"/>
            </w:r>
            <w:r>
              <w:rPr>
                <w:noProof/>
                <w:webHidden/>
              </w:rPr>
              <w:instrText xml:space="preserve"> PAGEREF _Toc501978346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7" w:history="1">
            <w:r w:rsidRPr="00D005A0">
              <w:rPr>
                <w:rStyle w:val="a6"/>
                <w:noProof/>
              </w:rPr>
              <w:t>4.3</w:t>
            </w:r>
            <w:r w:rsidRPr="00D005A0">
              <w:rPr>
                <w:rStyle w:val="a6"/>
                <w:rFonts w:hint="eastAsia"/>
                <w:noProof/>
              </w:rPr>
              <w:t>关于民宿</w:t>
            </w:r>
            <w:r>
              <w:rPr>
                <w:noProof/>
                <w:webHidden/>
              </w:rPr>
              <w:tab/>
            </w:r>
            <w:r>
              <w:rPr>
                <w:noProof/>
                <w:webHidden/>
              </w:rPr>
              <w:fldChar w:fldCharType="begin"/>
            </w:r>
            <w:r>
              <w:rPr>
                <w:noProof/>
                <w:webHidden/>
              </w:rPr>
              <w:instrText xml:space="preserve"> PAGEREF _Toc501978347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48" w:history="1">
            <w:r w:rsidRPr="00D005A0">
              <w:rPr>
                <w:rStyle w:val="a6"/>
                <w:noProof/>
              </w:rPr>
              <w:t>5.</w:t>
            </w:r>
            <w:r w:rsidRPr="00D005A0">
              <w:rPr>
                <w:rStyle w:val="a6"/>
                <w:rFonts w:hint="eastAsia"/>
                <w:noProof/>
              </w:rPr>
              <w:t>整体结构与设计布局</w:t>
            </w:r>
            <w:r>
              <w:rPr>
                <w:noProof/>
                <w:webHidden/>
              </w:rPr>
              <w:tab/>
            </w:r>
            <w:r>
              <w:rPr>
                <w:noProof/>
                <w:webHidden/>
              </w:rPr>
              <w:fldChar w:fldCharType="begin"/>
            </w:r>
            <w:r>
              <w:rPr>
                <w:noProof/>
                <w:webHidden/>
              </w:rPr>
              <w:instrText xml:space="preserve"> PAGEREF _Toc501978348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49" w:history="1">
            <w:r w:rsidRPr="00D005A0">
              <w:rPr>
                <w:rStyle w:val="a6"/>
                <w:noProof/>
              </w:rPr>
              <w:t>5.1</w:t>
            </w:r>
            <w:r w:rsidRPr="00D005A0">
              <w:rPr>
                <w:rStyle w:val="a6"/>
                <w:rFonts w:hint="eastAsia"/>
                <w:noProof/>
              </w:rPr>
              <w:t>布局原则</w:t>
            </w:r>
            <w:r>
              <w:rPr>
                <w:noProof/>
                <w:webHidden/>
              </w:rPr>
              <w:tab/>
            </w:r>
            <w:r>
              <w:rPr>
                <w:noProof/>
                <w:webHidden/>
              </w:rPr>
              <w:fldChar w:fldCharType="begin"/>
            </w:r>
            <w:r>
              <w:rPr>
                <w:noProof/>
                <w:webHidden/>
              </w:rPr>
              <w:instrText xml:space="preserve"> PAGEREF _Toc501978349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0" w:history="1">
            <w:r w:rsidRPr="00D005A0">
              <w:rPr>
                <w:rStyle w:val="a6"/>
                <w:noProof/>
              </w:rPr>
              <w:t>5.2</w:t>
            </w:r>
            <w:r w:rsidRPr="00D005A0">
              <w:rPr>
                <w:rStyle w:val="a6"/>
                <w:rFonts w:hint="eastAsia"/>
                <w:noProof/>
              </w:rPr>
              <w:t>总体布局结构</w:t>
            </w:r>
            <w:r>
              <w:rPr>
                <w:noProof/>
                <w:webHidden/>
              </w:rPr>
              <w:tab/>
            </w:r>
            <w:r>
              <w:rPr>
                <w:noProof/>
                <w:webHidden/>
              </w:rPr>
              <w:fldChar w:fldCharType="begin"/>
            </w:r>
            <w:r>
              <w:rPr>
                <w:noProof/>
                <w:webHidden/>
              </w:rPr>
              <w:instrText xml:space="preserve"> PAGEREF _Toc501978350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1" w:history="1">
            <w:r w:rsidRPr="00D005A0">
              <w:rPr>
                <w:rStyle w:val="a6"/>
                <w:noProof/>
              </w:rPr>
              <w:t>5.3</w:t>
            </w:r>
            <w:r w:rsidRPr="00D005A0">
              <w:rPr>
                <w:rStyle w:val="a6"/>
                <w:rFonts w:hint="eastAsia"/>
                <w:noProof/>
              </w:rPr>
              <w:t>分区设计</w:t>
            </w:r>
            <w:r>
              <w:rPr>
                <w:noProof/>
                <w:webHidden/>
              </w:rPr>
              <w:tab/>
            </w:r>
            <w:r>
              <w:rPr>
                <w:noProof/>
                <w:webHidden/>
              </w:rPr>
              <w:fldChar w:fldCharType="begin"/>
            </w:r>
            <w:r>
              <w:rPr>
                <w:noProof/>
                <w:webHidden/>
              </w:rPr>
              <w:instrText xml:space="preserve"> PAGEREF _Toc501978351 \h </w:instrText>
            </w:r>
            <w:r>
              <w:rPr>
                <w:noProof/>
                <w:webHidden/>
              </w:rPr>
            </w:r>
            <w:r>
              <w:rPr>
                <w:noProof/>
                <w:webHidden/>
              </w:rPr>
              <w:fldChar w:fldCharType="separate"/>
            </w:r>
            <w:r>
              <w:rPr>
                <w:noProof/>
                <w:webHidden/>
              </w:rPr>
              <w:t>4</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52" w:history="1">
            <w:r w:rsidRPr="00D005A0">
              <w:rPr>
                <w:rStyle w:val="a6"/>
                <w:noProof/>
              </w:rPr>
              <w:t>6.</w:t>
            </w:r>
            <w:r w:rsidRPr="00D005A0">
              <w:rPr>
                <w:rStyle w:val="a6"/>
                <w:rFonts w:hint="eastAsia"/>
                <w:noProof/>
              </w:rPr>
              <w:t>专项设计</w:t>
            </w:r>
            <w:r>
              <w:rPr>
                <w:noProof/>
                <w:webHidden/>
              </w:rPr>
              <w:tab/>
            </w:r>
            <w:r>
              <w:rPr>
                <w:noProof/>
                <w:webHidden/>
              </w:rPr>
              <w:fldChar w:fldCharType="begin"/>
            </w:r>
            <w:r>
              <w:rPr>
                <w:noProof/>
                <w:webHidden/>
              </w:rPr>
              <w:instrText xml:space="preserve"> PAGEREF _Toc501978352 \h </w:instrText>
            </w:r>
            <w:r>
              <w:rPr>
                <w:noProof/>
                <w:webHidden/>
              </w:rPr>
            </w:r>
            <w:r>
              <w:rPr>
                <w:noProof/>
                <w:webHidden/>
              </w:rPr>
              <w:fldChar w:fldCharType="separate"/>
            </w:r>
            <w:r>
              <w:rPr>
                <w:noProof/>
                <w:webHidden/>
              </w:rPr>
              <w:t>5</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3" w:history="1">
            <w:r w:rsidRPr="00D005A0">
              <w:rPr>
                <w:rStyle w:val="a6"/>
                <w:noProof/>
              </w:rPr>
              <w:t>6.1</w:t>
            </w:r>
            <w:r w:rsidRPr="00D005A0">
              <w:rPr>
                <w:rStyle w:val="a6"/>
                <w:rFonts w:hint="eastAsia"/>
                <w:noProof/>
              </w:rPr>
              <w:t>建筑改造设计</w:t>
            </w:r>
            <w:r>
              <w:rPr>
                <w:noProof/>
                <w:webHidden/>
              </w:rPr>
              <w:tab/>
            </w:r>
            <w:r>
              <w:rPr>
                <w:noProof/>
                <w:webHidden/>
              </w:rPr>
              <w:fldChar w:fldCharType="begin"/>
            </w:r>
            <w:r>
              <w:rPr>
                <w:noProof/>
                <w:webHidden/>
              </w:rPr>
              <w:instrText xml:space="preserve"> PAGEREF _Toc501978353 \h </w:instrText>
            </w:r>
            <w:r>
              <w:rPr>
                <w:noProof/>
                <w:webHidden/>
              </w:rPr>
            </w:r>
            <w:r>
              <w:rPr>
                <w:noProof/>
                <w:webHidden/>
              </w:rPr>
              <w:fldChar w:fldCharType="separate"/>
            </w:r>
            <w:r>
              <w:rPr>
                <w:noProof/>
                <w:webHidden/>
              </w:rPr>
              <w:t>5</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4" w:history="1">
            <w:r w:rsidRPr="00D005A0">
              <w:rPr>
                <w:rStyle w:val="a6"/>
                <w:noProof/>
              </w:rPr>
              <w:t>6.2</w:t>
            </w:r>
            <w:r w:rsidRPr="00D005A0">
              <w:rPr>
                <w:rStyle w:val="a6"/>
                <w:rFonts w:hint="eastAsia"/>
                <w:noProof/>
              </w:rPr>
              <w:t>道路交通设计</w:t>
            </w:r>
            <w:r>
              <w:rPr>
                <w:noProof/>
                <w:webHidden/>
              </w:rPr>
              <w:tab/>
            </w:r>
            <w:r>
              <w:rPr>
                <w:noProof/>
                <w:webHidden/>
              </w:rPr>
              <w:fldChar w:fldCharType="begin"/>
            </w:r>
            <w:r>
              <w:rPr>
                <w:noProof/>
                <w:webHidden/>
              </w:rPr>
              <w:instrText xml:space="preserve"> PAGEREF _Toc501978354 \h </w:instrText>
            </w:r>
            <w:r>
              <w:rPr>
                <w:noProof/>
                <w:webHidden/>
              </w:rPr>
            </w:r>
            <w:r>
              <w:rPr>
                <w:noProof/>
                <w:webHidden/>
              </w:rPr>
              <w:fldChar w:fldCharType="separate"/>
            </w:r>
            <w:r>
              <w:rPr>
                <w:noProof/>
                <w:webHidden/>
              </w:rPr>
              <w:t>5</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5" w:history="1">
            <w:r w:rsidRPr="00D005A0">
              <w:rPr>
                <w:rStyle w:val="a6"/>
                <w:noProof/>
              </w:rPr>
              <w:t>6.3</w:t>
            </w:r>
            <w:r w:rsidRPr="00D005A0">
              <w:rPr>
                <w:rStyle w:val="a6"/>
                <w:rFonts w:hint="eastAsia"/>
                <w:noProof/>
              </w:rPr>
              <w:t>植物种植设计</w:t>
            </w:r>
            <w:r>
              <w:rPr>
                <w:noProof/>
                <w:webHidden/>
              </w:rPr>
              <w:tab/>
            </w:r>
            <w:r>
              <w:rPr>
                <w:noProof/>
                <w:webHidden/>
              </w:rPr>
              <w:fldChar w:fldCharType="begin"/>
            </w:r>
            <w:r>
              <w:rPr>
                <w:noProof/>
                <w:webHidden/>
              </w:rPr>
              <w:instrText xml:space="preserve"> PAGEREF _Toc501978355 \h </w:instrText>
            </w:r>
            <w:r>
              <w:rPr>
                <w:noProof/>
                <w:webHidden/>
              </w:rPr>
            </w:r>
            <w:r>
              <w:rPr>
                <w:noProof/>
                <w:webHidden/>
              </w:rPr>
              <w:fldChar w:fldCharType="separate"/>
            </w:r>
            <w:r>
              <w:rPr>
                <w:noProof/>
                <w:webHidden/>
              </w:rPr>
              <w:t>5</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6" w:history="1">
            <w:r w:rsidRPr="00D005A0">
              <w:rPr>
                <w:rStyle w:val="a6"/>
                <w:noProof/>
              </w:rPr>
              <w:t>6.4</w:t>
            </w:r>
            <w:r w:rsidRPr="00D005A0">
              <w:rPr>
                <w:rStyle w:val="a6"/>
                <w:rFonts w:hint="eastAsia"/>
                <w:noProof/>
              </w:rPr>
              <w:t>水电管网设计</w:t>
            </w:r>
            <w:r>
              <w:rPr>
                <w:noProof/>
                <w:webHidden/>
              </w:rPr>
              <w:tab/>
            </w:r>
            <w:r>
              <w:rPr>
                <w:noProof/>
                <w:webHidden/>
              </w:rPr>
              <w:fldChar w:fldCharType="begin"/>
            </w:r>
            <w:r>
              <w:rPr>
                <w:noProof/>
                <w:webHidden/>
              </w:rPr>
              <w:instrText xml:space="preserve"> PAGEREF _Toc501978356 \h </w:instrText>
            </w:r>
            <w:r>
              <w:rPr>
                <w:noProof/>
                <w:webHidden/>
              </w:rPr>
            </w:r>
            <w:r>
              <w:rPr>
                <w:noProof/>
                <w:webHidden/>
              </w:rPr>
              <w:fldChar w:fldCharType="separate"/>
            </w:r>
            <w:r>
              <w:rPr>
                <w:noProof/>
                <w:webHidden/>
              </w:rPr>
              <w:t>5</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7" w:history="1">
            <w:r w:rsidRPr="00D005A0">
              <w:rPr>
                <w:rStyle w:val="a6"/>
                <w:noProof/>
              </w:rPr>
              <w:t>6.5</w:t>
            </w:r>
            <w:r w:rsidRPr="00D005A0">
              <w:rPr>
                <w:rStyle w:val="a6"/>
                <w:rFonts w:hint="eastAsia"/>
                <w:noProof/>
              </w:rPr>
              <w:t>游览设施设计</w:t>
            </w:r>
            <w:r>
              <w:rPr>
                <w:noProof/>
                <w:webHidden/>
              </w:rPr>
              <w:tab/>
            </w:r>
            <w:r>
              <w:rPr>
                <w:noProof/>
                <w:webHidden/>
              </w:rPr>
              <w:fldChar w:fldCharType="begin"/>
            </w:r>
            <w:r>
              <w:rPr>
                <w:noProof/>
                <w:webHidden/>
              </w:rPr>
              <w:instrText xml:space="preserve"> PAGEREF _Toc501978357 \h </w:instrText>
            </w:r>
            <w:r>
              <w:rPr>
                <w:noProof/>
                <w:webHidden/>
              </w:rPr>
            </w:r>
            <w:r>
              <w:rPr>
                <w:noProof/>
                <w:webHidden/>
              </w:rPr>
              <w:fldChar w:fldCharType="separate"/>
            </w:r>
            <w:r>
              <w:rPr>
                <w:noProof/>
                <w:webHidden/>
              </w:rPr>
              <w:t>6</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8" w:history="1">
            <w:r w:rsidRPr="00D005A0">
              <w:rPr>
                <w:rStyle w:val="a6"/>
                <w:noProof/>
              </w:rPr>
              <w:t>6.6</w:t>
            </w:r>
            <w:r w:rsidRPr="00D005A0">
              <w:rPr>
                <w:rStyle w:val="a6"/>
                <w:rFonts w:hint="eastAsia"/>
                <w:noProof/>
              </w:rPr>
              <w:t>游览路线设计</w:t>
            </w:r>
            <w:r>
              <w:rPr>
                <w:noProof/>
                <w:webHidden/>
              </w:rPr>
              <w:tab/>
            </w:r>
            <w:r>
              <w:rPr>
                <w:noProof/>
                <w:webHidden/>
              </w:rPr>
              <w:fldChar w:fldCharType="begin"/>
            </w:r>
            <w:r>
              <w:rPr>
                <w:noProof/>
                <w:webHidden/>
              </w:rPr>
              <w:instrText xml:space="preserve"> PAGEREF _Toc501978358 \h </w:instrText>
            </w:r>
            <w:r>
              <w:rPr>
                <w:noProof/>
                <w:webHidden/>
              </w:rPr>
            </w:r>
            <w:r>
              <w:rPr>
                <w:noProof/>
                <w:webHidden/>
              </w:rPr>
              <w:fldChar w:fldCharType="separate"/>
            </w:r>
            <w:r>
              <w:rPr>
                <w:noProof/>
                <w:webHidden/>
              </w:rPr>
              <w:t>6</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59" w:history="1">
            <w:r w:rsidRPr="00D005A0">
              <w:rPr>
                <w:rStyle w:val="a6"/>
                <w:noProof/>
              </w:rPr>
              <w:t>6.7</w:t>
            </w:r>
            <w:r w:rsidRPr="00D005A0">
              <w:rPr>
                <w:rStyle w:val="a6"/>
                <w:rFonts w:hint="eastAsia"/>
                <w:noProof/>
              </w:rPr>
              <w:t>竹海活动项目设计</w:t>
            </w:r>
            <w:r>
              <w:rPr>
                <w:noProof/>
                <w:webHidden/>
              </w:rPr>
              <w:tab/>
            </w:r>
            <w:r>
              <w:rPr>
                <w:noProof/>
                <w:webHidden/>
              </w:rPr>
              <w:fldChar w:fldCharType="begin"/>
            </w:r>
            <w:r>
              <w:rPr>
                <w:noProof/>
                <w:webHidden/>
              </w:rPr>
              <w:instrText xml:space="preserve"> PAGEREF _Toc501978359 \h </w:instrText>
            </w:r>
            <w:r>
              <w:rPr>
                <w:noProof/>
                <w:webHidden/>
              </w:rPr>
            </w:r>
            <w:r>
              <w:rPr>
                <w:noProof/>
                <w:webHidden/>
              </w:rPr>
              <w:fldChar w:fldCharType="separate"/>
            </w:r>
            <w:r>
              <w:rPr>
                <w:noProof/>
                <w:webHidden/>
              </w:rPr>
              <w:t>6</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60" w:history="1">
            <w:r w:rsidRPr="00D005A0">
              <w:rPr>
                <w:rStyle w:val="a6"/>
                <w:noProof/>
              </w:rPr>
              <w:t>7.</w:t>
            </w:r>
            <w:r w:rsidRPr="00D005A0">
              <w:rPr>
                <w:rStyle w:val="a6"/>
                <w:rFonts w:hint="eastAsia"/>
                <w:noProof/>
              </w:rPr>
              <w:t>投资估算与效益分析</w:t>
            </w:r>
            <w:r>
              <w:rPr>
                <w:noProof/>
                <w:webHidden/>
              </w:rPr>
              <w:tab/>
            </w:r>
            <w:r>
              <w:rPr>
                <w:noProof/>
                <w:webHidden/>
              </w:rPr>
              <w:fldChar w:fldCharType="begin"/>
            </w:r>
            <w:r>
              <w:rPr>
                <w:noProof/>
                <w:webHidden/>
              </w:rPr>
              <w:instrText xml:space="preserve"> PAGEREF _Toc501978360 \h </w:instrText>
            </w:r>
            <w:r>
              <w:rPr>
                <w:noProof/>
                <w:webHidden/>
              </w:rPr>
            </w:r>
            <w:r>
              <w:rPr>
                <w:noProof/>
                <w:webHidden/>
              </w:rPr>
              <w:fldChar w:fldCharType="separate"/>
            </w:r>
            <w:r>
              <w:rPr>
                <w:noProof/>
                <w:webHidden/>
              </w:rPr>
              <w:t>6</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61" w:history="1">
            <w:r w:rsidRPr="00D005A0">
              <w:rPr>
                <w:rStyle w:val="a6"/>
                <w:noProof/>
              </w:rPr>
              <w:t>7.1</w:t>
            </w:r>
            <w:r w:rsidRPr="00D005A0">
              <w:rPr>
                <w:rStyle w:val="a6"/>
                <w:rFonts w:hint="eastAsia"/>
                <w:noProof/>
              </w:rPr>
              <w:t>投资估算</w:t>
            </w:r>
            <w:r>
              <w:rPr>
                <w:noProof/>
                <w:webHidden/>
              </w:rPr>
              <w:tab/>
            </w:r>
            <w:r>
              <w:rPr>
                <w:noProof/>
                <w:webHidden/>
              </w:rPr>
              <w:fldChar w:fldCharType="begin"/>
            </w:r>
            <w:r>
              <w:rPr>
                <w:noProof/>
                <w:webHidden/>
              </w:rPr>
              <w:instrText xml:space="preserve"> PAGEREF _Toc501978361 \h </w:instrText>
            </w:r>
            <w:r>
              <w:rPr>
                <w:noProof/>
                <w:webHidden/>
              </w:rPr>
            </w:r>
            <w:r>
              <w:rPr>
                <w:noProof/>
                <w:webHidden/>
              </w:rPr>
              <w:fldChar w:fldCharType="separate"/>
            </w:r>
            <w:r>
              <w:rPr>
                <w:noProof/>
                <w:webHidden/>
              </w:rPr>
              <w:t>6</w:t>
            </w:r>
            <w:r>
              <w:rPr>
                <w:noProof/>
                <w:webHidden/>
              </w:rPr>
              <w:fldChar w:fldCharType="end"/>
            </w:r>
          </w:hyperlink>
        </w:p>
        <w:p w:rsidR="0088406F" w:rsidRDefault="0088406F">
          <w:pPr>
            <w:pStyle w:val="20"/>
            <w:tabs>
              <w:tab w:val="right" w:leader="dot" w:pos="10216"/>
            </w:tabs>
            <w:rPr>
              <w:rFonts w:asciiTheme="minorHAnsi" w:eastAsiaTheme="minorEastAsia" w:hAnsiTheme="minorHAnsi" w:cstheme="minorBidi"/>
              <w:smallCaps w:val="0"/>
              <w:noProof/>
              <w:kern w:val="2"/>
              <w:sz w:val="21"/>
              <w:szCs w:val="22"/>
            </w:rPr>
          </w:pPr>
          <w:hyperlink w:anchor="_Toc501978362" w:history="1">
            <w:r w:rsidRPr="00D005A0">
              <w:rPr>
                <w:rStyle w:val="a6"/>
                <w:noProof/>
              </w:rPr>
              <w:t>7.2</w:t>
            </w:r>
            <w:r w:rsidRPr="00D005A0">
              <w:rPr>
                <w:rStyle w:val="a6"/>
                <w:rFonts w:hint="eastAsia"/>
                <w:noProof/>
              </w:rPr>
              <w:t>实施措施</w:t>
            </w:r>
            <w:r>
              <w:rPr>
                <w:noProof/>
                <w:webHidden/>
              </w:rPr>
              <w:tab/>
            </w:r>
            <w:r>
              <w:rPr>
                <w:noProof/>
                <w:webHidden/>
              </w:rPr>
              <w:fldChar w:fldCharType="begin"/>
            </w:r>
            <w:r>
              <w:rPr>
                <w:noProof/>
                <w:webHidden/>
              </w:rPr>
              <w:instrText xml:space="preserve"> PAGEREF _Toc501978362 \h </w:instrText>
            </w:r>
            <w:r>
              <w:rPr>
                <w:noProof/>
                <w:webHidden/>
              </w:rPr>
            </w:r>
            <w:r>
              <w:rPr>
                <w:noProof/>
                <w:webHidden/>
              </w:rPr>
              <w:fldChar w:fldCharType="separate"/>
            </w:r>
            <w:r>
              <w:rPr>
                <w:noProof/>
                <w:webHidden/>
              </w:rPr>
              <w:t>7</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63" w:history="1">
            <w:r w:rsidRPr="00D005A0">
              <w:rPr>
                <w:rStyle w:val="a6"/>
                <w:rFonts w:hint="eastAsia"/>
                <w:noProof/>
              </w:rPr>
              <w:t>附录一</w:t>
            </w:r>
            <w:r>
              <w:rPr>
                <w:noProof/>
                <w:webHidden/>
              </w:rPr>
              <w:tab/>
            </w:r>
            <w:r>
              <w:rPr>
                <w:noProof/>
                <w:webHidden/>
              </w:rPr>
              <w:fldChar w:fldCharType="begin"/>
            </w:r>
            <w:r>
              <w:rPr>
                <w:noProof/>
                <w:webHidden/>
              </w:rPr>
              <w:instrText xml:space="preserve"> PAGEREF _Toc501978363 \h </w:instrText>
            </w:r>
            <w:r>
              <w:rPr>
                <w:noProof/>
                <w:webHidden/>
              </w:rPr>
            </w:r>
            <w:r>
              <w:rPr>
                <w:noProof/>
                <w:webHidden/>
              </w:rPr>
              <w:fldChar w:fldCharType="separate"/>
            </w:r>
            <w:r>
              <w:rPr>
                <w:noProof/>
                <w:webHidden/>
              </w:rPr>
              <w:t>I</w:t>
            </w:r>
            <w:r>
              <w:rPr>
                <w:noProof/>
                <w:webHidden/>
              </w:rPr>
              <w:fldChar w:fldCharType="end"/>
            </w:r>
          </w:hyperlink>
        </w:p>
        <w:p w:rsidR="0088406F" w:rsidRDefault="0088406F">
          <w:pPr>
            <w:pStyle w:val="10"/>
            <w:tabs>
              <w:tab w:val="right" w:leader="dot" w:pos="10216"/>
            </w:tabs>
            <w:rPr>
              <w:rFonts w:eastAsiaTheme="minorEastAsia"/>
              <w:b w:val="0"/>
              <w:bCs w:val="0"/>
              <w:caps w:val="0"/>
              <w:noProof/>
              <w:sz w:val="21"/>
            </w:rPr>
          </w:pPr>
          <w:hyperlink w:anchor="_Toc501978364" w:history="1">
            <w:r w:rsidRPr="00D005A0">
              <w:rPr>
                <w:rStyle w:val="a6"/>
                <w:rFonts w:hint="eastAsia"/>
                <w:noProof/>
              </w:rPr>
              <w:t>附录二</w:t>
            </w:r>
            <w:r>
              <w:rPr>
                <w:noProof/>
                <w:webHidden/>
              </w:rPr>
              <w:tab/>
            </w:r>
            <w:r>
              <w:rPr>
                <w:noProof/>
                <w:webHidden/>
              </w:rPr>
              <w:fldChar w:fldCharType="begin"/>
            </w:r>
            <w:r>
              <w:rPr>
                <w:noProof/>
                <w:webHidden/>
              </w:rPr>
              <w:instrText xml:space="preserve"> PAGEREF _Toc501978364 \h </w:instrText>
            </w:r>
            <w:r>
              <w:rPr>
                <w:noProof/>
                <w:webHidden/>
              </w:rPr>
            </w:r>
            <w:r>
              <w:rPr>
                <w:noProof/>
                <w:webHidden/>
              </w:rPr>
              <w:fldChar w:fldCharType="separate"/>
            </w:r>
            <w:r>
              <w:rPr>
                <w:noProof/>
                <w:webHidden/>
              </w:rPr>
              <w:t>I</w:t>
            </w:r>
            <w:r>
              <w:rPr>
                <w:noProof/>
                <w:webHidden/>
              </w:rPr>
              <w:fldChar w:fldCharType="end"/>
            </w:r>
          </w:hyperlink>
        </w:p>
        <w:p w:rsidR="005E6991" w:rsidRDefault="005E6991">
          <w:r>
            <w:rPr>
              <w:b/>
              <w:bCs/>
              <w:lang w:val="zh-CN"/>
            </w:rPr>
            <w:fldChar w:fldCharType="end"/>
          </w:r>
        </w:p>
      </w:sdtContent>
    </w:sdt>
    <w:p w:rsidR="005A1933" w:rsidRDefault="00853143">
      <w:pPr>
        <w:pStyle w:val="1"/>
        <w:rPr>
          <w:rFonts w:ascii="Times New Roman" w:hAnsi="Times New Roman"/>
          <w:b w:val="0"/>
          <w:sz w:val="21"/>
        </w:rPr>
      </w:pPr>
      <w:r>
        <w:rPr>
          <w:rFonts w:ascii="Times New Roman" w:hAnsi="Times New Roman" w:hint="eastAsia"/>
          <w:b w:val="0"/>
          <w:sz w:val="21"/>
        </w:rPr>
        <w:br w:type="page"/>
      </w:r>
    </w:p>
    <w:p w:rsidR="005A1933" w:rsidRDefault="00853143">
      <w:pPr>
        <w:pStyle w:val="1"/>
      </w:pPr>
      <w:bookmarkStart w:id="1" w:name="_Toc501978329"/>
      <w:r>
        <w:rPr>
          <w:rFonts w:hint="eastAsia"/>
        </w:rPr>
        <w:lastRenderedPageBreak/>
        <w:t>1.</w:t>
      </w:r>
      <w:r>
        <w:rPr>
          <w:rFonts w:hint="eastAsia"/>
        </w:rPr>
        <w:t>项目</w:t>
      </w:r>
      <w:r>
        <w:rPr>
          <w:rFonts w:hint="eastAsia"/>
        </w:rPr>
        <w:t>背景</w:t>
      </w:r>
      <w:bookmarkEnd w:id="0"/>
      <w:bookmarkEnd w:id="1"/>
    </w:p>
    <w:p w:rsidR="005A1933" w:rsidRDefault="00853143">
      <w:pPr>
        <w:pStyle w:val="2"/>
      </w:pPr>
      <w:bookmarkStart w:id="2" w:name="_Toc471286932"/>
      <w:bookmarkStart w:id="3" w:name="_Toc501978330"/>
      <w:r>
        <w:rPr>
          <w:rFonts w:hint="eastAsia"/>
        </w:rPr>
        <w:t>1.1</w:t>
      </w:r>
      <w:proofErr w:type="gramStart"/>
      <w:r>
        <w:rPr>
          <w:rFonts w:hint="eastAsia"/>
        </w:rPr>
        <w:t>瓯</w:t>
      </w:r>
      <w:proofErr w:type="gramEnd"/>
      <w:r>
        <w:rPr>
          <w:rFonts w:hint="eastAsia"/>
        </w:rPr>
        <w:t>海风景区概况</w:t>
      </w:r>
      <w:bookmarkEnd w:id="3"/>
    </w:p>
    <w:p w:rsidR="005A1933" w:rsidRDefault="00853143">
      <w:pPr>
        <w:ind w:firstLineChars="200" w:firstLine="480"/>
      </w:pPr>
      <w:proofErr w:type="gramStart"/>
      <w:r>
        <w:rPr>
          <w:rFonts w:hint="eastAsia"/>
        </w:rPr>
        <w:t>瓯</w:t>
      </w:r>
      <w:proofErr w:type="gramEnd"/>
      <w:r>
        <w:rPr>
          <w:rFonts w:hint="eastAsia"/>
        </w:rPr>
        <w:t>海区，浙江省温州市辖区，是温州四大主城区之一，古时候，</w:t>
      </w:r>
      <w:proofErr w:type="gramStart"/>
      <w:r>
        <w:rPr>
          <w:rFonts w:hint="eastAsia"/>
        </w:rPr>
        <w:t>瓯海属</w:t>
      </w:r>
      <w:proofErr w:type="gramEnd"/>
      <w:r>
        <w:rPr>
          <w:rFonts w:hint="eastAsia"/>
        </w:rPr>
        <w:t>“瓯地”，全区国土面积</w:t>
      </w:r>
      <w:r>
        <w:rPr>
          <w:rFonts w:hint="eastAsia"/>
        </w:rPr>
        <w:t>467</w:t>
      </w:r>
      <w:r>
        <w:rPr>
          <w:rFonts w:hint="eastAsia"/>
        </w:rPr>
        <w:t>平方公里，占温州市区总面积的</w:t>
      </w:r>
      <w:r>
        <w:rPr>
          <w:rFonts w:hint="eastAsia"/>
        </w:rPr>
        <w:t>42%</w:t>
      </w:r>
      <w:r>
        <w:rPr>
          <w:rFonts w:hint="eastAsia"/>
        </w:rPr>
        <w:t>。</w:t>
      </w:r>
      <w:r>
        <w:rPr>
          <w:rFonts w:hint="eastAsia"/>
        </w:rPr>
        <w:t>1981</w:t>
      </w:r>
      <w:r>
        <w:rPr>
          <w:rFonts w:hint="eastAsia"/>
        </w:rPr>
        <w:t>年建县，</w:t>
      </w:r>
      <w:r>
        <w:rPr>
          <w:rFonts w:hint="eastAsia"/>
        </w:rPr>
        <w:t>1992</w:t>
      </w:r>
      <w:r>
        <w:rPr>
          <w:rFonts w:hint="eastAsia"/>
        </w:rPr>
        <w:t>年撤县设区，下辖</w:t>
      </w:r>
      <w:r>
        <w:rPr>
          <w:rFonts w:hint="eastAsia"/>
        </w:rPr>
        <w:t>12</w:t>
      </w:r>
      <w:r>
        <w:rPr>
          <w:rFonts w:hint="eastAsia"/>
        </w:rPr>
        <w:t>个街道、</w:t>
      </w:r>
      <w:r>
        <w:rPr>
          <w:rFonts w:hint="eastAsia"/>
        </w:rPr>
        <w:t>1</w:t>
      </w:r>
      <w:r>
        <w:rPr>
          <w:rFonts w:hint="eastAsia"/>
        </w:rPr>
        <w:t>个镇、</w:t>
      </w:r>
      <w:r>
        <w:rPr>
          <w:rFonts w:hint="eastAsia"/>
        </w:rPr>
        <w:t>1</w:t>
      </w:r>
      <w:r>
        <w:rPr>
          <w:rFonts w:hint="eastAsia"/>
        </w:rPr>
        <w:t>个省级开发区；</w:t>
      </w:r>
      <w:r>
        <w:rPr>
          <w:rFonts w:hint="eastAsia"/>
        </w:rPr>
        <w:t>251</w:t>
      </w:r>
      <w:r>
        <w:rPr>
          <w:rFonts w:hint="eastAsia"/>
        </w:rPr>
        <w:t>个行政村、</w:t>
      </w:r>
      <w:r>
        <w:rPr>
          <w:rFonts w:hint="eastAsia"/>
        </w:rPr>
        <w:t>85</w:t>
      </w:r>
      <w:r>
        <w:rPr>
          <w:rFonts w:hint="eastAsia"/>
        </w:rPr>
        <w:t>个社区，总人口</w:t>
      </w:r>
      <w:r>
        <w:rPr>
          <w:rFonts w:hint="eastAsia"/>
        </w:rPr>
        <w:t>99.69</w:t>
      </w:r>
      <w:r>
        <w:rPr>
          <w:rFonts w:hint="eastAsia"/>
        </w:rPr>
        <w:t>万（</w:t>
      </w:r>
      <w:r>
        <w:rPr>
          <w:rFonts w:hint="eastAsia"/>
        </w:rPr>
        <w:t>2010</w:t>
      </w:r>
      <w:r>
        <w:rPr>
          <w:rFonts w:hint="eastAsia"/>
        </w:rPr>
        <w:t>年）。</w:t>
      </w:r>
    </w:p>
    <w:p w:rsidR="005A1933" w:rsidRDefault="00853143">
      <w:pPr>
        <w:ind w:firstLineChars="200" w:firstLine="480"/>
      </w:pPr>
      <w:proofErr w:type="gramStart"/>
      <w:r>
        <w:rPr>
          <w:rFonts w:hint="eastAsia"/>
        </w:rPr>
        <w:t>瓯</w:t>
      </w:r>
      <w:proofErr w:type="gramEnd"/>
      <w:r>
        <w:rPr>
          <w:rFonts w:hint="eastAsia"/>
        </w:rPr>
        <w:t>海区境内地势西高东低，南</w:t>
      </w:r>
      <w:proofErr w:type="gramStart"/>
      <w:r>
        <w:rPr>
          <w:rFonts w:hint="eastAsia"/>
        </w:rPr>
        <w:t>亢</w:t>
      </w:r>
      <w:proofErr w:type="gramEnd"/>
      <w:r>
        <w:rPr>
          <w:rFonts w:hint="eastAsia"/>
        </w:rPr>
        <w:t>北</w:t>
      </w:r>
      <w:proofErr w:type="gramStart"/>
      <w:r>
        <w:rPr>
          <w:rFonts w:hint="eastAsia"/>
        </w:rPr>
        <w:t>卑</w:t>
      </w:r>
      <w:proofErr w:type="gramEnd"/>
      <w:r>
        <w:rPr>
          <w:rFonts w:hint="eastAsia"/>
        </w:rPr>
        <w:t>。陆地占</w:t>
      </w:r>
      <w:r>
        <w:rPr>
          <w:rFonts w:hint="eastAsia"/>
        </w:rPr>
        <w:t>93.33%</w:t>
      </w:r>
      <w:r>
        <w:rPr>
          <w:rFonts w:hint="eastAsia"/>
        </w:rPr>
        <w:t>，水域占</w:t>
      </w:r>
      <w:r>
        <w:rPr>
          <w:rFonts w:hint="eastAsia"/>
        </w:rPr>
        <w:t>6.67%</w:t>
      </w:r>
      <w:r>
        <w:rPr>
          <w:rFonts w:hint="eastAsia"/>
        </w:rPr>
        <w:t>。林业用地面积</w:t>
      </w:r>
      <w:r>
        <w:rPr>
          <w:rFonts w:hint="eastAsia"/>
        </w:rPr>
        <w:t>37.6</w:t>
      </w:r>
      <w:r>
        <w:rPr>
          <w:rFonts w:hint="eastAsia"/>
        </w:rPr>
        <w:t>万亩，耕地面积</w:t>
      </w:r>
      <w:r>
        <w:rPr>
          <w:rFonts w:hint="eastAsia"/>
        </w:rPr>
        <w:t>12</w:t>
      </w:r>
      <w:r>
        <w:rPr>
          <w:rFonts w:hint="eastAsia"/>
        </w:rPr>
        <w:t>万亩。旅游资源丰富，五星级景区有四连</w:t>
      </w:r>
      <w:proofErr w:type="gramStart"/>
      <w:r>
        <w:rPr>
          <w:rFonts w:hint="eastAsia"/>
        </w:rPr>
        <w:t>碓</w:t>
      </w:r>
      <w:proofErr w:type="gramEnd"/>
      <w:r>
        <w:rPr>
          <w:rFonts w:hint="eastAsia"/>
        </w:rPr>
        <w:t>造纸作坊群、梅雨潭；四星级景区有金坑峡、</w:t>
      </w:r>
      <w:proofErr w:type="gramStart"/>
      <w:r>
        <w:rPr>
          <w:rFonts w:hint="eastAsia"/>
        </w:rPr>
        <w:t>七瀑涧</w:t>
      </w:r>
      <w:proofErr w:type="gramEnd"/>
      <w:r>
        <w:rPr>
          <w:rFonts w:hint="eastAsia"/>
        </w:rPr>
        <w:t>、四连</w:t>
      </w:r>
      <w:proofErr w:type="gramStart"/>
      <w:r>
        <w:rPr>
          <w:rFonts w:hint="eastAsia"/>
        </w:rPr>
        <w:t>碓</w:t>
      </w:r>
      <w:proofErr w:type="gramEnd"/>
      <w:r>
        <w:rPr>
          <w:rFonts w:hint="eastAsia"/>
        </w:rPr>
        <w:t>、水碓砊村古村落、唐茶、圣兽禅寺、头陀寺、三垟湿地、丁</w:t>
      </w:r>
      <w:proofErr w:type="gramStart"/>
      <w:r>
        <w:rPr>
          <w:rFonts w:hint="eastAsia"/>
        </w:rPr>
        <w:t>岙</w:t>
      </w:r>
      <w:proofErr w:type="gramEnd"/>
      <w:r>
        <w:rPr>
          <w:rFonts w:hint="eastAsia"/>
        </w:rPr>
        <w:t>杨梅；三星级景区有龙井山、摇摆岩、珠岩、蘑菇岩、天门峡、三折瀑、深</w:t>
      </w:r>
      <w:proofErr w:type="gramStart"/>
      <w:r>
        <w:rPr>
          <w:rFonts w:hint="eastAsia"/>
        </w:rPr>
        <w:t>箩</w:t>
      </w:r>
      <w:proofErr w:type="gramEnd"/>
      <w:r>
        <w:rPr>
          <w:rFonts w:hint="eastAsia"/>
        </w:rPr>
        <w:t>漈、龙虎瀑、青蛙瀑、天窗飞瀑、九条漈、半岭飞瀑、白水漈、四连瀑、虎啸瀑、三个漈、百丈漈等。</w:t>
      </w:r>
    </w:p>
    <w:p w:rsidR="005A1933" w:rsidRDefault="00853143">
      <w:pPr>
        <w:pStyle w:val="2"/>
      </w:pPr>
      <w:bookmarkStart w:id="4" w:name="_Toc501978331"/>
      <w:r>
        <w:rPr>
          <w:rFonts w:hint="eastAsia"/>
        </w:rPr>
        <w:t>1.</w:t>
      </w:r>
      <w:r>
        <w:rPr>
          <w:rFonts w:hint="eastAsia"/>
        </w:rPr>
        <w:t>2</w:t>
      </w:r>
      <w:proofErr w:type="gramStart"/>
      <w:r>
        <w:rPr>
          <w:rFonts w:hint="eastAsia"/>
        </w:rPr>
        <w:t>泽雅风景名胜区</w:t>
      </w:r>
      <w:proofErr w:type="gramEnd"/>
      <w:r>
        <w:rPr>
          <w:rFonts w:hint="eastAsia"/>
        </w:rPr>
        <w:t>概况</w:t>
      </w:r>
      <w:bookmarkEnd w:id="2"/>
      <w:bookmarkEnd w:id="4"/>
    </w:p>
    <w:p w:rsidR="005A1933" w:rsidRDefault="00853143">
      <w:pPr>
        <w:ind w:firstLineChars="200" w:firstLine="480"/>
        <w:rPr>
          <w:bCs/>
        </w:rPr>
      </w:pPr>
      <w:proofErr w:type="gramStart"/>
      <w:r>
        <w:rPr>
          <w:rFonts w:hint="eastAsia"/>
          <w:bCs/>
        </w:rPr>
        <w:t>泽雅风景名胜区</w:t>
      </w:r>
      <w:proofErr w:type="gramEnd"/>
      <w:r>
        <w:rPr>
          <w:rFonts w:hint="eastAsia"/>
          <w:bCs/>
        </w:rPr>
        <w:t>在行政区划上隶属泽雅镇，地处温州</w:t>
      </w:r>
      <w:proofErr w:type="gramStart"/>
      <w:r>
        <w:rPr>
          <w:rFonts w:hint="eastAsia"/>
          <w:bCs/>
        </w:rPr>
        <w:t>瓯海最</w:t>
      </w:r>
      <w:proofErr w:type="gramEnd"/>
      <w:r>
        <w:rPr>
          <w:rFonts w:hint="eastAsia"/>
          <w:bCs/>
        </w:rPr>
        <w:t>西部，距温州市区</w:t>
      </w:r>
      <w:r>
        <w:rPr>
          <w:rFonts w:hint="eastAsia"/>
          <w:bCs/>
        </w:rPr>
        <w:t>仅</w:t>
      </w:r>
      <w:r>
        <w:rPr>
          <w:rFonts w:hint="eastAsia"/>
          <w:bCs/>
        </w:rPr>
        <w:t>20</w:t>
      </w:r>
      <w:r>
        <w:rPr>
          <w:rFonts w:hint="eastAsia"/>
          <w:bCs/>
        </w:rPr>
        <w:t>公里，交通便捷。风景区东起</w:t>
      </w:r>
      <w:proofErr w:type="gramStart"/>
      <w:r>
        <w:rPr>
          <w:rFonts w:hint="eastAsia"/>
          <w:bCs/>
        </w:rPr>
        <w:t>麻芝川</w:t>
      </w:r>
      <w:proofErr w:type="gramEnd"/>
      <w:r>
        <w:rPr>
          <w:rFonts w:hint="eastAsia"/>
          <w:bCs/>
        </w:rPr>
        <w:t>，与泽雅镇区接壤，西至东山尖，与青田县接壤，北达凌云寺，南到</w:t>
      </w:r>
      <w:proofErr w:type="gramStart"/>
      <w:r>
        <w:rPr>
          <w:rFonts w:hint="eastAsia"/>
          <w:bCs/>
        </w:rPr>
        <w:t>崎</w:t>
      </w:r>
      <w:proofErr w:type="gramEnd"/>
      <w:r>
        <w:rPr>
          <w:rFonts w:hint="eastAsia"/>
          <w:bCs/>
        </w:rPr>
        <w:t>云山，规划面积为</w:t>
      </w:r>
      <w:r>
        <w:rPr>
          <w:rFonts w:hint="eastAsia"/>
          <w:bCs/>
        </w:rPr>
        <w:t>90.32</w:t>
      </w:r>
      <w:r>
        <w:rPr>
          <w:rFonts w:hint="eastAsia"/>
          <w:bCs/>
        </w:rPr>
        <w:t>平方公里，外围保护地带面积为</w:t>
      </w:r>
      <w:r>
        <w:rPr>
          <w:rFonts w:hint="eastAsia"/>
          <w:bCs/>
        </w:rPr>
        <w:t>28.84</w:t>
      </w:r>
      <w:r>
        <w:rPr>
          <w:rFonts w:hint="eastAsia"/>
          <w:bCs/>
        </w:rPr>
        <w:t>平方公里。景区内总人口</w:t>
      </w:r>
      <w:r>
        <w:rPr>
          <w:rFonts w:hint="eastAsia"/>
          <w:bCs/>
        </w:rPr>
        <w:t>3.3</w:t>
      </w:r>
      <w:r>
        <w:rPr>
          <w:rFonts w:hint="eastAsia"/>
          <w:bCs/>
        </w:rPr>
        <w:t>万人，其中农业人口</w:t>
      </w:r>
      <w:r>
        <w:rPr>
          <w:rFonts w:hint="eastAsia"/>
          <w:bCs/>
        </w:rPr>
        <w:t>3.15</w:t>
      </w:r>
      <w:r>
        <w:rPr>
          <w:rFonts w:hint="eastAsia"/>
          <w:bCs/>
        </w:rPr>
        <w:t>万人，非农人口</w:t>
      </w:r>
      <w:r>
        <w:rPr>
          <w:rFonts w:hint="eastAsia"/>
          <w:bCs/>
        </w:rPr>
        <w:t>0.15</w:t>
      </w:r>
      <w:r>
        <w:rPr>
          <w:rFonts w:hint="eastAsia"/>
          <w:bCs/>
        </w:rPr>
        <w:t>万人。</w:t>
      </w:r>
    </w:p>
    <w:p w:rsidR="005A1933" w:rsidRDefault="00853143">
      <w:pPr>
        <w:ind w:firstLineChars="200" w:firstLine="480"/>
        <w:rPr>
          <w:bCs/>
        </w:rPr>
      </w:pPr>
      <w:proofErr w:type="gramStart"/>
      <w:r>
        <w:rPr>
          <w:rFonts w:hint="eastAsia"/>
          <w:bCs/>
        </w:rPr>
        <w:t>泽雅风景名胜区</w:t>
      </w:r>
      <w:proofErr w:type="gramEnd"/>
      <w:r>
        <w:rPr>
          <w:rFonts w:hint="eastAsia"/>
          <w:bCs/>
        </w:rPr>
        <w:t>内多样化的地貌类型、种类繁多的动植物资源，以及良好的气候、水文条件造就了丰富多样的风景资源。风景区内既有峡谷绝壁、奇石翠崖，又有山顶峰林、高山平台，更有悬崖飞瀑、碧水深潭、高山天池和溪涧流泉；</w:t>
      </w:r>
      <w:proofErr w:type="gramStart"/>
      <w:r>
        <w:rPr>
          <w:rFonts w:hint="eastAsia"/>
          <w:bCs/>
        </w:rPr>
        <w:t>泽雅山民</w:t>
      </w:r>
      <w:proofErr w:type="gramEnd"/>
      <w:r>
        <w:rPr>
          <w:rFonts w:hint="eastAsia"/>
          <w:bCs/>
        </w:rPr>
        <w:t>再次以山为生，创造了富有旅游价值的人文景观，如水碓</w:t>
      </w:r>
      <w:r>
        <w:rPr>
          <w:rFonts w:hint="eastAsia"/>
          <w:bCs/>
        </w:rPr>
        <w:t>、石屋、石墙、村落、风俗等等。丰富的自然佳景与人文史迹，</w:t>
      </w:r>
      <w:proofErr w:type="gramStart"/>
      <w:r>
        <w:rPr>
          <w:rFonts w:hint="eastAsia"/>
          <w:bCs/>
        </w:rPr>
        <w:t>使泽雅呈现</w:t>
      </w:r>
      <w:proofErr w:type="gramEnd"/>
      <w:r>
        <w:rPr>
          <w:rFonts w:hint="eastAsia"/>
          <w:bCs/>
        </w:rPr>
        <w:t>出一片安谧、宁静、古朴、野趣的景象。</w:t>
      </w:r>
    </w:p>
    <w:p w:rsidR="005A1933" w:rsidRDefault="00853143">
      <w:pPr>
        <w:pStyle w:val="2"/>
      </w:pPr>
      <w:bookmarkStart w:id="5" w:name="_Toc471286934"/>
      <w:bookmarkStart w:id="6" w:name="_Toc501978332"/>
      <w:r>
        <w:rPr>
          <w:rFonts w:hint="eastAsia"/>
        </w:rPr>
        <w:t>1.3</w:t>
      </w:r>
      <w:r>
        <w:rPr>
          <w:rFonts w:hint="eastAsia"/>
        </w:rPr>
        <w:t>林垟</w:t>
      </w:r>
      <w:r>
        <w:rPr>
          <w:rFonts w:hint="eastAsia"/>
        </w:rPr>
        <w:t>度假旅游村</w:t>
      </w:r>
      <w:r>
        <w:rPr>
          <w:rFonts w:hint="eastAsia"/>
        </w:rPr>
        <w:t>马鞍岩区块</w:t>
      </w:r>
      <w:r>
        <w:rPr>
          <w:rFonts w:hint="eastAsia"/>
        </w:rPr>
        <w:t>设计</w:t>
      </w:r>
      <w:r>
        <w:rPr>
          <w:rFonts w:hint="eastAsia"/>
        </w:rPr>
        <w:t>缘由</w:t>
      </w:r>
      <w:bookmarkEnd w:id="5"/>
      <w:bookmarkEnd w:id="6"/>
    </w:p>
    <w:p w:rsidR="005A1933" w:rsidRDefault="00853143">
      <w:pPr>
        <w:ind w:firstLineChars="200" w:firstLine="480"/>
        <w:rPr>
          <w:bCs/>
        </w:rPr>
      </w:pPr>
      <w:proofErr w:type="gramStart"/>
      <w:r>
        <w:rPr>
          <w:rFonts w:hint="eastAsia"/>
          <w:bCs/>
        </w:rPr>
        <w:t>泽雅风景名胜区</w:t>
      </w:r>
      <w:proofErr w:type="gramEnd"/>
      <w:r>
        <w:rPr>
          <w:rFonts w:hint="eastAsia"/>
          <w:bCs/>
        </w:rPr>
        <w:t>于</w:t>
      </w:r>
      <w:r>
        <w:rPr>
          <w:rFonts w:hint="eastAsia"/>
          <w:bCs/>
        </w:rPr>
        <w:t>1991</w:t>
      </w:r>
      <w:r>
        <w:rPr>
          <w:rFonts w:hint="eastAsia"/>
          <w:bCs/>
        </w:rPr>
        <w:t>年由省政府以浙政发</w:t>
      </w:r>
      <w:r>
        <w:rPr>
          <w:rFonts w:hint="eastAsia"/>
          <w:bCs/>
        </w:rPr>
        <w:t>[1991]80</w:t>
      </w:r>
      <w:r>
        <w:rPr>
          <w:rFonts w:hint="eastAsia"/>
          <w:bCs/>
        </w:rPr>
        <w:t>号文件批准设立。</w:t>
      </w:r>
      <w:r>
        <w:rPr>
          <w:rFonts w:hint="eastAsia"/>
          <w:bCs/>
        </w:rPr>
        <w:t>1992</w:t>
      </w:r>
      <w:r>
        <w:rPr>
          <w:rFonts w:hint="eastAsia"/>
          <w:bCs/>
        </w:rPr>
        <w:t>年编制完成了《泽雅风景名胜区总体规划》。</w:t>
      </w:r>
      <w:r>
        <w:rPr>
          <w:rFonts w:hint="eastAsia"/>
          <w:bCs/>
        </w:rPr>
        <w:t>2004</w:t>
      </w:r>
      <w:r>
        <w:rPr>
          <w:rFonts w:hint="eastAsia"/>
          <w:bCs/>
        </w:rPr>
        <w:t>年编制完成了《浙江省泽雅风景名胜区总体规划（</w:t>
      </w:r>
      <w:r>
        <w:rPr>
          <w:rFonts w:hint="eastAsia"/>
          <w:bCs/>
        </w:rPr>
        <w:t>2004</w:t>
      </w:r>
      <w:r>
        <w:rPr>
          <w:rFonts w:hint="eastAsia"/>
          <w:bCs/>
        </w:rPr>
        <w:t>—</w:t>
      </w:r>
      <w:r>
        <w:rPr>
          <w:rFonts w:hint="eastAsia"/>
          <w:bCs/>
        </w:rPr>
        <w:t>2020</w:t>
      </w:r>
      <w:r>
        <w:rPr>
          <w:rFonts w:hint="eastAsia"/>
          <w:bCs/>
        </w:rPr>
        <w:t>）》。</w:t>
      </w:r>
    </w:p>
    <w:p w:rsidR="005A1933" w:rsidRDefault="00853143">
      <w:pPr>
        <w:ind w:firstLineChars="200" w:firstLine="480"/>
        <w:rPr>
          <w:bCs/>
        </w:rPr>
      </w:pPr>
      <w:r>
        <w:rPr>
          <w:rFonts w:hint="eastAsia"/>
          <w:bCs/>
        </w:rPr>
        <w:t>本次</w:t>
      </w:r>
      <w:r>
        <w:rPr>
          <w:rFonts w:hint="eastAsia"/>
          <w:bCs/>
        </w:rPr>
        <w:t>进行</w:t>
      </w:r>
      <w:r>
        <w:rPr>
          <w:rFonts w:hint="eastAsia"/>
          <w:bCs/>
        </w:rPr>
        <w:t>林垟马鞍岩区块</w:t>
      </w:r>
      <w:r>
        <w:rPr>
          <w:rFonts w:hint="eastAsia"/>
          <w:bCs/>
        </w:rPr>
        <w:t>项目方案设计</w:t>
      </w:r>
      <w:r>
        <w:rPr>
          <w:rFonts w:hint="eastAsia"/>
          <w:bCs/>
        </w:rPr>
        <w:t>，主要基于以下几点因素：</w:t>
      </w:r>
    </w:p>
    <w:p w:rsidR="005A1933" w:rsidRDefault="00853143">
      <w:pPr>
        <w:numPr>
          <w:ilvl w:val="0"/>
          <w:numId w:val="1"/>
        </w:numPr>
        <w:ind w:firstLineChars="200" w:firstLine="480"/>
        <w:rPr>
          <w:bCs/>
        </w:rPr>
      </w:pPr>
      <w:r>
        <w:rPr>
          <w:rFonts w:hint="eastAsia"/>
          <w:bCs/>
        </w:rPr>
        <w:t>马鞍</w:t>
      </w:r>
      <w:proofErr w:type="gramStart"/>
      <w:r>
        <w:rPr>
          <w:rFonts w:hint="eastAsia"/>
          <w:bCs/>
        </w:rPr>
        <w:t>岩属于</w:t>
      </w:r>
      <w:proofErr w:type="gramEnd"/>
      <w:r>
        <w:rPr>
          <w:rFonts w:hint="eastAsia"/>
          <w:bCs/>
        </w:rPr>
        <w:t>真空地带</w:t>
      </w:r>
    </w:p>
    <w:p w:rsidR="005A1933" w:rsidRDefault="00853143">
      <w:pPr>
        <w:rPr>
          <w:bCs/>
        </w:rPr>
      </w:pPr>
      <w:r>
        <w:rPr>
          <w:rFonts w:hint="eastAsia"/>
          <w:bCs/>
        </w:rPr>
        <w:t xml:space="preserve">    </w:t>
      </w:r>
      <w:r>
        <w:rPr>
          <w:rFonts w:hint="eastAsia"/>
          <w:bCs/>
        </w:rPr>
        <w:t>马鞍岩</w:t>
      </w:r>
      <w:proofErr w:type="gramStart"/>
      <w:r>
        <w:rPr>
          <w:rFonts w:hint="eastAsia"/>
          <w:bCs/>
        </w:rPr>
        <w:t>位于泽雅风景名胜区</w:t>
      </w:r>
      <w:proofErr w:type="gramEnd"/>
      <w:r>
        <w:rPr>
          <w:rFonts w:hint="eastAsia"/>
          <w:bCs/>
        </w:rPr>
        <w:t>范围内，但并不隶属于其中具体的景区，属于真空地带，需要通过项目来落实其具体功能。马鞍岩在发展控制区，可以安排同风景名胜区性质与容量相一致的各项旅游设施及基地。同时，马鞍岩又处在重点建设景区范围内，需要通过进一步设计从而对其进行有序合理的开发建设。</w:t>
      </w:r>
    </w:p>
    <w:p w:rsidR="005A1933" w:rsidRDefault="00853143">
      <w:pPr>
        <w:ind w:firstLineChars="200" w:firstLine="480"/>
        <w:rPr>
          <w:bCs/>
        </w:rPr>
      </w:pPr>
      <w:r>
        <w:rPr>
          <w:rFonts w:hint="eastAsia"/>
          <w:bCs/>
        </w:rPr>
        <w:t>（</w:t>
      </w:r>
      <w:r>
        <w:rPr>
          <w:rFonts w:hint="eastAsia"/>
          <w:bCs/>
        </w:rPr>
        <w:t>2</w:t>
      </w:r>
      <w:r>
        <w:rPr>
          <w:rFonts w:hint="eastAsia"/>
          <w:bCs/>
        </w:rPr>
        <w:t>）林垟现状无法满足游客需求</w:t>
      </w:r>
    </w:p>
    <w:p w:rsidR="005A1933" w:rsidRDefault="00853143">
      <w:pPr>
        <w:ind w:firstLine="561"/>
        <w:rPr>
          <w:bCs/>
        </w:rPr>
      </w:pPr>
      <w:r>
        <w:rPr>
          <w:rFonts w:hint="eastAsia"/>
          <w:bCs/>
        </w:rPr>
        <w:t>随着时代发展，</w:t>
      </w:r>
      <w:proofErr w:type="gramStart"/>
      <w:r>
        <w:rPr>
          <w:rFonts w:hint="eastAsia"/>
          <w:bCs/>
        </w:rPr>
        <w:t>泽雅风景名胜区</w:t>
      </w:r>
      <w:proofErr w:type="gramEnd"/>
      <w:r>
        <w:rPr>
          <w:rFonts w:hint="eastAsia"/>
          <w:bCs/>
        </w:rPr>
        <w:t>的外部环境发生了较大的变化，游客量较往年呈快速增长，游客对景区服务设施提出了更高要求。根据泽雅</w:t>
      </w:r>
      <w:proofErr w:type="gramStart"/>
      <w:r>
        <w:rPr>
          <w:rFonts w:hint="eastAsia"/>
          <w:bCs/>
        </w:rPr>
        <w:t>瓯</w:t>
      </w:r>
      <w:proofErr w:type="gramEnd"/>
      <w:r>
        <w:rPr>
          <w:rFonts w:hint="eastAsia"/>
          <w:bCs/>
        </w:rPr>
        <w:t>海区风景旅游局提供的数据显示：</w:t>
      </w:r>
      <w:proofErr w:type="gramStart"/>
      <w:r>
        <w:rPr>
          <w:rFonts w:hint="eastAsia"/>
          <w:bCs/>
        </w:rPr>
        <w:t>2015</w:t>
      </w:r>
      <w:r>
        <w:rPr>
          <w:rFonts w:hint="eastAsia"/>
          <w:bCs/>
        </w:rPr>
        <w:t>年泽雅风景名胜区</w:t>
      </w:r>
      <w:proofErr w:type="gramEnd"/>
      <w:r>
        <w:rPr>
          <w:rFonts w:hint="eastAsia"/>
          <w:bCs/>
        </w:rPr>
        <w:t>游客量为</w:t>
      </w:r>
      <w:r>
        <w:rPr>
          <w:rFonts w:hint="eastAsia"/>
          <w:bCs/>
        </w:rPr>
        <w:t>148</w:t>
      </w:r>
      <w:r>
        <w:rPr>
          <w:rFonts w:hint="eastAsia"/>
          <w:bCs/>
        </w:rPr>
        <w:t>万人次，其中北林垟游客量已达到了</w:t>
      </w:r>
      <w:r>
        <w:rPr>
          <w:rFonts w:hint="eastAsia"/>
          <w:bCs/>
        </w:rPr>
        <w:t>10</w:t>
      </w:r>
      <w:r>
        <w:rPr>
          <w:rFonts w:hint="eastAsia"/>
          <w:bCs/>
        </w:rPr>
        <w:t>万余人次。</w:t>
      </w:r>
    </w:p>
    <w:p w:rsidR="005A1933" w:rsidRDefault="00853143">
      <w:pPr>
        <w:ind w:firstLineChars="200" w:firstLine="480"/>
        <w:rPr>
          <w:bCs/>
        </w:rPr>
      </w:pPr>
      <w:r>
        <w:rPr>
          <w:rFonts w:hint="eastAsia"/>
          <w:bCs/>
        </w:rPr>
        <w:t>总</w:t>
      </w:r>
      <w:proofErr w:type="gramStart"/>
      <w:r>
        <w:rPr>
          <w:rFonts w:hint="eastAsia"/>
          <w:bCs/>
        </w:rPr>
        <w:t>规</w:t>
      </w:r>
      <w:proofErr w:type="gramEnd"/>
      <w:r>
        <w:rPr>
          <w:rFonts w:hint="eastAsia"/>
          <w:bCs/>
        </w:rPr>
        <w:t>中规划林垟休闲度假旅游村是旅游接待服务村，应具备餐饮、住宿、购物功能，但目前其在近</w:t>
      </w:r>
      <w:r>
        <w:rPr>
          <w:rFonts w:hint="eastAsia"/>
          <w:bCs/>
        </w:rPr>
        <w:t>10</w:t>
      </w:r>
      <w:r>
        <w:rPr>
          <w:rFonts w:hint="eastAsia"/>
          <w:bCs/>
        </w:rPr>
        <w:t>年的发展中以保护为主，虽保存了良好的村落风貌并未有实质上的发展，并无餐饮与住宿内容落实。此外，村内服务设施发展困难，村民发展意愿较低，无法</w:t>
      </w:r>
      <w:proofErr w:type="gramStart"/>
      <w:r>
        <w:rPr>
          <w:rFonts w:hint="eastAsia"/>
          <w:bCs/>
        </w:rPr>
        <w:t>匹配泽雅风景区</w:t>
      </w:r>
      <w:proofErr w:type="gramEnd"/>
      <w:r>
        <w:rPr>
          <w:rFonts w:hint="eastAsia"/>
          <w:bCs/>
        </w:rPr>
        <w:t>的发展需求。</w:t>
      </w:r>
      <w:r>
        <w:rPr>
          <w:rFonts w:hint="eastAsia"/>
          <w:bCs/>
        </w:rPr>
        <w:lastRenderedPageBreak/>
        <w:t>故需扩大其床位范围</w:t>
      </w:r>
      <w:r>
        <w:rPr>
          <w:rFonts w:hint="eastAsia"/>
          <w:bCs/>
        </w:rPr>
        <w:t>，向周边村落分散布置床位，从而帮助周边各村从农业产业向旅游服务产业转型，平衡各村经济水平。</w:t>
      </w:r>
    </w:p>
    <w:p w:rsidR="005A1933" w:rsidRDefault="00853143">
      <w:pPr>
        <w:ind w:firstLineChars="150" w:firstLine="360"/>
        <w:rPr>
          <w:bCs/>
        </w:rPr>
      </w:pPr>
      <w:r>
        <w:rPr>
          <w:rFonts w:hint="eastAsia"/>
          <w:bCs/>
        </w:rPr>
        <w:t>（</w:t>
      </w:r>
      <w:r>
        <w:rPr>
          <w:rFonts w:hint="eastAsia"/>
          <w:bCs/>
        </w:rPr>
        <w:t>3</w:t>
      </w:r>
      <w:r>
        <w:rPr>
          <w:rFonts w:hint="eastAsia"/>
          <w:bCs/>
        </w:rPr>
        <w:t>）马鞍</w:t>
      </w:r>
      <w:proofErr w:type="gramStart"/>
      <w:r>
        <w:rPr>
          <w:rFonts w:hint="eastAsia"/>
          <w:bCs/>
        </w:rPr>
        <w:t>岩条件</w:t>
      </w:r>
      <w:proofErr w:type="gramEnd"/>
      <w:r>
        <w:rPr>
          <w:rFonts w:hint="eastAsia"/>
          <w:bCs/>
        </w:rPr>
        <w:t>可行</w:t>
      </w:r>
      <w:r>
        <w:rPr>
          <w:rFonts w:hint="eastAsia"/>
          <w:bCs/>
        </w:rPr>
        <w:t> </w:t>
      </w:r>
    </w:p>
    <w:p w:rsidR="005A1933" w:rsidRDefault="00853143">
      <w:pPr>
        <w:ind w:firstLineChars="200" w:firstLine="480"/>
        <w:rPr>
          <w:bCs/>
        </w:rPr>
      </w:pPr>
      <w:r>
        <w:rPr>
          <w:rFonts w:hint="eastAsia"/>
          <w:bCs/>
        </w:rPr>
        <w:t>马鞍</w:t>
      </w:r>
      <w:proofErr w:type="gramStart"/>
      <w:r>
        <w:rPr>
          <w:rFonts w:hint="eastAsia"/>
          <w:bCs/>
        </w:rPr>
        <w:t>岩距离林</w:t>
      </w:r>
      <w:proofErr w:type="gramEnd"/>
      <w:r>
        <w:rPr>
          <w:rFonts w:hint="eastAsia"/>
          <w:bCs/>
        </w:rPr>
        <w:t>垟休闲度假旅游村不足</w:t>
      </w:r>
      <w:r>
        <w:rPr>
          <w:rFonts w:hint="eastAsia"/>
          <w:bCs/>
        </w:rPr>
        <w:t>2</w:t>
      </w:r>
      <w:r>
        <w:rPr>
          <w:rFonts w:hint="eastAsia"/>
          <w:bCs/>
        </w:rPr>
        <w:t>公里，交通便利，具有大片竹林地，生态环境优美。马鞍岩现状已有</w:t>
      </w:r>
      <w:r>
        <w:rPr>
          <w:rFonts w:hint="eastAsia"/>
          <w:bCs/>
        </w:rPr>
        <w:t>4</w:t>
      </w:r>
      <w:r>
        <w:rPr>
          <w:rFonts w:hint="eastAsia"/>
          <w:bCs/>
        </w:rPr>
        <w:t>幢木屋建筑，共</w:t>
      </w:r>
      <w:r>
        <w:rPr>
          <w:rFonts w:hint="eastAsia"/>
          <w:bCs/>
        </w:rPr>
        <w:t>28</w:t>
      </w:r>
      <w:r>
        <w:rPr>
          <w:rFonts w:hint="eastAsia"/>
          <w:bCs/>
        </w:rPr>
        <w:t>个床位，一幢交通站纪念馆，并建有较大停车场，可停放车辆</w:t>
      </w:r>
      <w:r>
        <w:rPr>
          <w:rFonts w:hint="eastAsia"/>
          <w:bCs/>
        </w:rPr>
        <w:t>43</w:t>
      </w:r>
      <w:r>
        <w:rPr>
          <w:rFonts w:hint="eastAsia"/>
          <w:bCs/>
        </w:rPr>
        <w:t>辆。将原林垟休闲度假旅游村部分功能放至马鞍岩区块，既可</w:t>
      </w:r>
      <w:proofErr w:type="gramStart"/>
      <w:r>
        <w:rPr>
          <w:rFonts w:hint="eastAsia"/>
          <w:bCs/>
        </w:rPr>
        <w:t>满足泽雅风景名胜区</w:t>
      </w:r>
      <w:proofErr w:type="gramEnd"/>
      <w:r>
        <w:rPr>
          <w:rFonts w:hint="eastAsia"/>
          <w:bCs/>
        </w:rPr>
        <w:t>的总体规划需求，也可带动实现北林垟乡村</w:t>
      </w:r>
      <w:proofErr w:type="gramStart"/>
      <w:r>
        <w:rPr>
          <w:rFonts w:hint="eastAsia"/>
          <w:bCs/>
        </w:rPr>
        <w:t>庄整体</w:t>
      </w:r>
      <w:proofErr w:type="gramEnd"/>
      <w:r>
        <w:rPr>
          <w:rFonts w:hint="eastAsia"/>
          <w:bCs/>
        </w:rPr>
        <w:t>发展，从而帮助周边各村从农业产业向旅游服务产业转型，平衡各村经济水平，实现村民增收。</w:t>
      </w:r>
    </w:p>
    <w:p w:rsidR="005A1933" w:rsidRDefault="00853143" w:rsidP="005E6991">
      <w:pPr>
        <w:pStyle w:val="1"/>
        <w:spacing w:beforeLines="100" w:before="326"/>
      </w:pPr>
      <w:bookmarkStart w:id="7" w:name="_Toc471286941"/>
      <w:bookmarkStart w:id="8" w:name="_Toc471286935"/>
      <w:bookmarkStart w:id="9" w:name="_Toc501978333"/>
      <w:r>
        <w:rPr>
          <w:rFonts w:hint="eastAsia"/>
        </w:rPr>
        <w:t>2</w:t>
      </w:r>
      <w:r>
        <w:rPr>
          <w:rFonts w:hint="eastAsia"/>
        </w:rPr>
        <w:t>.</w:t>
      </w:r>
      <w:bookmarkEnd w:id="7"/>
      <w:r>
        <w:rPr>
          <w:rFonts w:hint="eastAsia"/>
        </w:rPr>
        <w:t>设计总纲</w:t>
      </w:r>
      <w:bookmarkEnd w:id="9"/>
    </w:p>
    <w:p w:rsidR="005A1933" w:rsidRDefault="00853143">
      <w:pPr>
        <w:pStyle w:val="2"/>
      </w:pPr>
      <w:bookmarkStart w:id="10" w:name="_Toc471286944"/>
      <w:bookmarkStart w:id="11" w:name="_Toc471286942"/>
      <w:bookmarkStart w:id="12" w:name="_Toc501978334"/>
      <w:r>
        <w:rPr>
          <w:rFonts w:hint="eastAsia"/>
        </w:rPr>
        <w:t>2</w:t>
      </w:r>
      <w:r>
        <w:rPr>
          <w:rFonts w:hint="eastAsia"/>
        </w:rPr>
        <w:t>.</w:t>
      </w:r>
      <w:r>
        <w:rPr>
          <w:rFonts w:hint="eastAsia"/>
        </w:rPr>
        <w:t>1</w:t>
      </w:r>
      <w:r>
        <w:rPr>
          <w:rFonts w:hint="eastAsia"/>
        </w:rPr>
        <w:t>设</w:t>
      </w:r>
      <w:r>
        <w:rPr>
          <w:rFonts w:hint="eastAsia"/>
        </w:rPr>
        <w:t>计</w:t>
      </w:r>
      <w:r>
        <w:rPr>
          <w:rFonts w:hint="eastAsia"/>
        </w:rPr>
        <w:t>范围</w:t>
      </w:r>
      <w:bookmarkEnd w:id="10"/>
      <w:bookmarkEnd w:id="12"/>
    </w:p>
    <w:p w:rsidR="005A1933" w:rsidRDefault="00853143">
      <w:pPr>
        <w:ind w:firstLineChars="200" w:firstLine="480"/>
      </w:pPr>
      <w:r>
        <w:rPr>
          <w:rFonts w:hint="eastAsia"/>
          <w:bCs/>
        </w:rPr>
        <w:t>本项目</w:t>
      </w:r>
      <w:proofErr w:type="gramStart"/>
      <w:r>
        <w:rPr>
          <w:rFonts w:hint="eastAsia"/>
          <w:bCs/>
        </w:rPr>
        <w:t>位于泽雅风景名胜区</w:t>
      </w:r>
      <w:proofErr w:type="gramEnd"/>
      <w:r>
        <w:rPr>
          <w:rFonts w:hint="eastAsia"/>
          <w:bCs/>
        </w:rPr>
        <w:t>南部北林垟乡的马鞍岩，四周均为山地，</w:t>
      </w:r>
      <w:proofErr w:type="gramStart"/>
      <w:r>
        <w:rPr>
          <w:rFonts w:hint="eastAsia"/>
          <w:bCs/>
        </w:rPr>
        <w:t>瓯</w:t>
      </w:r>
      <w:proofErr w:type="gramEnd"/>
      <w:r>
        <w:rPr>
          <w:rFonts w:hint="eastAsia"/>
          <w:bCs/>
        </w:rPr>
        <w:t>湖线穿境而过，场地规划面积约</w:t>
      </w:r>
      <w:r>
        <w:rPr>
          <w:rFonts w:hint="eastAsia"/>
          <w:bCs/>
        </w:rPr>
        <w:t>4</w:t>
      </w:r>
      <w:r>
        <w:rPr>
          <w:rFonts w:hint="eastAsia"/>
          <w:bCs/>
        </w:rPr>
        <w:t>.15</w:t>
      </w:r>
      <w:r>
        <w:rPr>
          <w:rFonts w:hint="eastAsia"/>
          <w:bCs/>
        </w:rPr>
        <w:t>公顷</w:t>
      </w:r>
      <w:r>
        <w:rPr>
          <w:rFonts w:hint="eastAsia"/>
          <w:bCs/>
        </w:rPr>
        <w:t>。</w:t>
      </w:r>
    </w:p>
    <w:p w:rsidR="005A1933" w:rsidRDefault="00853143">
      <w:pPr>
        <w:pStyle w:val="2"/>
      </w:pPr>
      <w:bookmarkStart w:id="13" w:name="_Toc501978335"/>
      <w:r>
        <w:rPr>
          <w:rFonts w:hint="eastAsia"/>
        </w:rPr>
        <w:t>2</w:t>
      </w:r>
      <w:r>
        <w:rPr>
          <w:rFonts w:hint="eastAsia"/>
        </w:rPr>
        <w:t>.</w:t>
      </w:r>
      <w:r>
        <w:rPr>
          <w:rFonts w:hint="eastAsia"/>
        </w:rPr>
        <w:t>2</w:t>
      </w:r>
      <w:r>
        <w:rPr>
          <w:rFonts w:hint="eastAsia"/>
        </w:rPr>
        <w:t>设计</w:t>
      </w:r>
      <w:r>
        <w:rPr>
          <w:rFonts w:hint="eastAsia"/>
        </w:rPr>
        <w:t>依据</w:t>
      </w:r>
      <w:bookmarkEnd w:id="11"/>
      <w:bookmarkEnd w:id="13"/>
    </w:p>
    <w:p w:rsidR="005A1933" w:rsidRDefault="00853143">
      <w:pPr>
        <w:ind w:firstLineChars="200" w:firstLine="480"/>
        <w:rPr>
          <w:bCs/>
        </w:rPr>
      </w:pPr>
      <w:r>
        <w:rPr>
          <w:rFonts w:hint="eastAsia"/>
          <w:bCs/>
        </w:rPr>
        <w:t>《中华人民共和国城乡规划法》</w:t>
      </w:r>
      <w:r>
        <w:rPr>
          <w:rFonts w:hint="eastAsia"/>
          <w:bCs/>
        </w:rPr>
        <w:cr/>
        <w:t xml:space="preserve">    </w:t>
      </w:r>
      <w:r>
        <w:rPr>
          <w:rFonts w:hint="eastAsia"/>
          <w:bCs/>
        </w:rPr>
        <w:t>《中华人民共和国土地管理法》</w:t>
      </w:r>
      <w:r>
        <w:rPr>
          <w:rFonts w:hint="eastAsia"/>
          <w:bCs/>
        </w:rPr>
        <w:cr/>
        <w:t xml:space="preserve">    </w:t>
      </w:r>
      <w:r>
        <w:rPr>
          <w:rFonts w:hint="eastAsia"/>
          <w:bCs/>
        </w:rPr>
        <w:t>《中华人民共和国旅游法》</w:t>
      </w:r>
      <w:r>
        <w:rPr>
          <w:rFonts w:hint="eastAsia"/>
          <w:bCs/>
        </w:rPr>
        <w:cr/>
        <w:t xml:space="preserve">    </w:t>
      </w:r>
      <w:r>
        <w:rPr>
          <w:rFonts w:hint="eastAsia"/>
          <w:bCs/>
        </w:rPr>
        <w:t>《中华人民共和国文物保护法》</w:t>
      </w:r>
      <w:r>
        <w:rPr>
          <w:rFonts w:hint="eastAsia"/>
          <w:bCs/>
        </w:rPr>
        <w:cr/>
        <w:t xml:space="preserve">    </w:t>
      </w:r>
      <w:r>
        <w:rPr>
          <w:rFonts w:hint="eastAsia"/>
          <w:bCs/>
        </w:rPr>
        <w:t>《中华人民共和国森林法》</w:t>
      </w:r>
      <w:r>
        <w:rPr>
          <w:rFonts w:hint="eastAsia"/>
          <w:bCs/>
        </w:rPr>
        <w:cr/>
        <w:t xml:space="preserve">    </w:t>
      </w:r>
      <w:r>
        <w:rPr>
          <w:rFonts w:hint="eastAsia"/>
          <w:bCs/>
        </w:rPr>
        <w:t>《中华人民共和国环境保护法》</w:t>
      </w:r>
      <w:r>
        <w:rPr>
          <w:rFonts w:hint="eastAsia"/>
          <w:bCs/>
        </w:rPr>
        <w:cr/>
        <w:t xml:space="preserve">    </w:t>
      </w:r>
      <w:r>
        <w:rPr>
          <w:rFonts w:hint="eastAsia"/>
          <w:bCs/>
        </w:rPr>
        <w:t>《中华人民共和国水法》</w:t>
      </w:r>
      <w:r>
        <w:rPr>
          <w:rFonts w:hint="eastAsia"/>
          <w:bCs/>
        </w:rPr>
        <w:cr/>
        <w:t xml:space="preserve">    </w:t>
      </w:r>
      <w:r>
        <w:rPr>
          <w:rFonts w:hint="eastAsia"/>
          <w:bCs/>
        </w:rPr>
        <w:t>《中华人民共和国水土保持法》</w:t>
      </w:r>
      <w:r>
        <w:rPr>
          <w:rFonts w:hint="eastAsia"/>
          <w:bCs/>
        </w:rPr>
        <w:cr/>
        <w:t xml:space="preserve">    </w:t>
      </w:r>
      <w:r>
        <w:rPr>
          <w:rFonts w:hint="eastAsia"/>
          <w:bCs/>
        </w:rPr>
        <w:t>《中华人民共和国野生动物保护法》</w:t>
      </w:r>
      <w:r>
        <w:rPr>
          <w:rFonts w:hint="eastAsia"/>
          <w:bCs/>
        </w:rPr>
        <w:cr/>
        <w:t xml:space="preserve">    </w:t>
      </w:r>
      <w:r>
        <w:rPr>
          <w:rFonts w:hint="eastAsia"/>
          <w:bCs/>
        </w:rPr>
        <w:t>《风景名胜区条例》</w:t>
      </w:r>
      <w:r>
        <w:rPr>
          <w:rFonts w:hint="eastAsia"/>
          <w:bCs/>
        </w:rPr>
        <w:cr/>
        <w:t xml:space="preserve">    </w:t>
      </w:r>
      <w:r>
        <w:rPr>
          <w:rFonts w:hint="eastAsia"/>
          <w:bCs/>
        </w:rPr>
        <w:t>《野生植物保护条例》</w:t>
      </w:r>
      <w:r>
        <w:rPr>
          <w:rFonts w:hint="eastAsia"/>
          <w:bCs/>
        </w:rPr>
        <w:cr/>
      </w:r>
      <w:r>
        <w:rPr>
          <w:rFonts w:hint="eastAsia"/>
          <w:bCs/>
        </w:rPr>
        <w:t xml:space="preserve">    </w:t>
      </w:r>
      <w:r>
        <w:rPr>
          <w:rFonts w:hint="eastAsia"/>
          <w:bCs/>
        </w:rPr>
        <w:t>《浙江省风景名胜区条例》</w:t>
      </w:r>
      <w:r>
        <w:rPr>
          <w:rFonts w:hint="eastAsia"/>
          <w:bCs/>
        </w:rPr>
        <w:cr/>
        <w:t xml:space="preserve">    </w:t>
      </w:r>
      <w:r>
        <w:rPr>
          <w:rFonts w:hint="eastAsia"/>
          <w:bCs/>
        </w:rPr>
        <w:t>《浙江省旅游条例》</w:t>
      </w:r>
      <w:r>
        <w:rPr>
          <w:rFonts w:hint="eastAsia"/>
          <w:bCs/>
        </w:rPr>
        <w:cr/>
        <w:t xml:space="preserve">    </w:t>
      </w:r>
      <w:r>
        <w:rPr>
          <w:rFonts w:hint="eastAsia"/>
          <w:bCs/>
        </w:rPr>
        <w:t>《浙江省文物保护管理条例》</w:t>
      </w:r>
      <w:r>
        <w:rPr>
          <w:rFonts w:hint="eastAsia"/>
          <w:bCs/>
        </w:rPr>
        <w:cr/>
        <w:t xml:space="preserve">    </w:t>
      </w:r>
      <w:r>
        <w:rPr>
          <w:rFonts w:hint="eastAsia"/>
          <w:bCs/>
        </w:rPr>
        <w:t>《风景名胜区规划规范》（</w:t>
      </w:r>
      <w:r>
        <w:rPr>
          <w:rFonts w:hint="eastAsia"/>
          <w:bCs/>
        </w:rPr>
        <w:t>GB 50298-1999</w:t>
      </w:r>
      <w:r>
        <w:rPr>
          <w:rFonts w:hint="eastAsia"/>
          <w:bCs/>
        </w:rPr>
        <w:t>）</w:t>
      </w:r>
      <w:r>
        <w:rPr>
          <w:rFonts w:hint="eastAsia"/>
          <w:bCs/>
        </w:rPr>
        <w:cr/>
        <w:t xml:space="preserve">    </w:t>
      </w:r>
      <w:r>
        <w:rPr>
          <w:rFonts w:hint="eastAsia"/>
          <w:bCs/>
        </w:rPr>
        <w:t>《村镇规划标准》</w:t>
      </w:r>
      <w:r>
        <w:rPr>
          <w:rFonts w:hint="eastAsia"/>
          <w:bCs/>
        </w:rPr>
        <w:t>(GB50188-93)</w:t>
      </w:r>
      <w:r>
        <w:rPr>
          <w:rFonts w:hint="eastAsia"/>
          <w:bCs/>
        </w:rPr>
        <w:cr/>
        <w:t xml:space="preserve">    </w:t>
      </w:r>
      <w:r>
        <w:rPr>
          <w:rFonts w:hint="eastAsia"/>
          <w:bCs/>
        </w:rPr>
        <w:t>《国务院关于加强城乡规划监督管理的通知》（国发</w:t>
      </w:r>
      <w:r>
        <w:rPr>
          <w:rFonts w:hint="eastAsia"/>
          <w:bCs/>
        </w:rPr>
        <w:t>[2002]13</w:t>
      </w:r>
      <w:r>
        <w:rPr>
          <w:rFonts w:hint="eastAsia"/>
          <w:bCs/>
        </w:rPr>
        <w:t>号）</w:t>
      </w:r>
      <w:r>
        <w:rPr>
          <w:rFonts w:hint="eastAsia"/>
          <w:bCs/>
        </w:rPr>
        <w:cr/>
        <w:t xml:space="preserve">    </w:t>
      </w:r>
      <w:r>
        <w:rPr>
          <w:rFonts w:hint="eastAsia"/>
          <w:bCs/>
        </w:rPr>
        <w:t>《关于贯彻落实〈国务院关于加强城乡规划监督管理的通知〉的通知》建设部等九部委（建</w:t>
      </w:r>
      <w:proofErr w:type="gramStart"/>
      <w:r>
        <w:rPr>
          <w:rFonts w:hint="eastAsia"/>
          <w:bCs/>
        </w:rPr>
        <w:t>规</w:t>
      </w:r>
      <w:proofErr w:type="gramEnd"/>
      <w:r>
        <w:rPr>
          <w:rFonts w:hint="eastAsia"/>
          <w:bCs/>
        </w:rPr>
        <w:t>[2002]204</w:t>
      </w:r>
      <w:r>
        <w:rPr>
          <w:rFonts w:hint="eastAsia"/>
          <w:bCs/>
        </w:rPr>
        <w:t>号）</w:t>
      </w:r>
      <w:r>
        <w:rPr>
          <w:rFonts w:hint="eastAsia"/>
          <w:bCs/>
        </w:rPr>
        <w:cr/>
        <w:t xml:space="preserve">    </w:t>
      </w:r>
      <w:r>
        <w:rPr>
          <w:rFonts w:hint="eastAsia"/>
          <w:bCs/>
        </w:rPr>
        <w:t>《温州市城市总体规划（</w:t>
      </w:r>
      <w:r>
        <w:rPr>
          <w:rFonts w:hint="eastAsia"/>
          <w:bCs/>
        </w:rPr>
        <w:t>2003</w:t>
      </w:r>
      <w:r>
        <w:rPr>
          <w:rFonts w:hint="eastAsia"/>
          <w:bCs/>
        </w:rPr>
        <w:t>年—</w:t>
      </w:r>
      <w:r>
        <w:rPr>
          <w:rFonts w:hint="eastAsia"/>
          <w:bCs/>
        </w:rPr>
        <w:t>2020</w:t>
      </w:r>
      <w:r>
        <w:rPr>
          <w:rFonts w:hint="eastAsia"/>
          <w:bCs/>
        </w:rPr>
        <w:t>年）》</w:t>
      </w:r>
      <w:r>
        <w:rPr>
          <w:rFonts w:hint="eastAsia"/>
          <w:bCs/>
        </w:rPr>
        <w:cr/>
        <w:t xml:space="preserve">    </w:t>
      </w:r>
      <w:r>
        <w:rPr>
          <w:rFonts w:hint="eastAsia"/>
          <w:bCs/>
        </w:rPr>
        <w:t>《泽雅风景名胜区总体规划（</w:t>
      </w:r>
      <w:r>
        <w:rPr>
          <w:rFonts w:hint="eastAsia"/>
          <w:bCs/>
        </w:rPr>
        <w:t>2004</w:t>
      </w:r>
      <w:r>
        <w:rPr>
          <w:rFonts w:hint="eastAsia"/>
          <w:bCs/>
        </w:rPr>
        <w:t>年</w:t>
      </w:r>
      <w:r>
        <w:rPr>
          <w:rFonts w:hint="eastAsia"/>
          <w:bCs/>
        </w:rPr>
        <w:t>-2020</w:t>
      </w:r>
      <w:r>
        <w:rPr>
          <w:rFonts w:hint="eastAsia"/>
          <w:bCs/>
        </w:rPr>
        <w:t>年）》</w:t>
      </w:r>
      <w:r>
        <w:rPr>
          <w:rFonts w:hint="eastAsia"/>
          <w:bCs/>
        </w:rPr>
        <w:cr/>
        <w:t xml:space="preserve">    </w:t>
      </w:r>
      <w:r>
        <w:rPr>
          <w:rFonts w:hint="eastAsia"/>
          <w:bCs/>
        </w:rPr>
        <w:t>《温州市瓯海区泽雅镇土地利用总体规划（</w:t>
      </w:r>
      <w:r>
        <w:rPr>
          <w:rFonts w:hint="eastAsia"/>
          <w:bCs/>
        </w:rPr>
        <w:t>2006-2020</w:t>
      </w:r>
      <w:r>
        <w:rPr>
          <w:rFonts w:hint="eastAsia"/>
          <w:bCs/>
        </w:rPr>
        <w:t>）》</w:t>
      </w:r>
      <w:r>
        <w:rPr>
          <w:rFonts w:hint="eastAsia"/>
          <w:bCs/>
        </w:rPr>
        <w:cr/>
      </w:r>
      <w:r>
        <w:rPr>
          <w:rFonts w:hint="eastAsia"/>
          <w:bCs/>
        </w:rPr>
        <w:lastRenderedPageBreak/>
        <w:t xml:space="preserve">    </w:t>
      </w:r>
      <w:r>
        <w:rPr>
          <w:rFonts w:hint="eastAsia"/>
          <w:bCs/>
        </w:rPr>
        <w:t>《瓯海区泽雅镇总体规划</w:t>
      </w:r>
      <w:r>
        <w:rPr>
          <w:rFonts w:hint="eastAsia"/>
          <w:bCs/>
        </w:rPr>
        <w:t>(2011-2030)</w:t>
      </w:r>
      <w:r>
        <w:rPr>
          <w:rFonts w:hint="eastAsia"/>
          <w:bCs/>
        </w:rPr>
        <w:t>》</w:t>
      </w:r>
      <w:r>
        <w:rPr>
          <w:rFonts w:hint="eastAsia"/>
          <w:bCs/>
        </w:rPr>
        <w:cr/>
        <w:t xml:space="preserve">    </w:t>
      </w:r>
      <w:r>
        <w:rPr>
          <w:rFonts w:hint="eastAsia"/>
          <w:bCs/>
        </w:rPr>
        <w:t>《泽雅饮用水源保护区规划》</w:t>
      </w:r>
    </w:p>
    <w:p w:rsidR="005A1933" w:rsidRDefault="00853143">
      <w:pPr>
        <w:ind w:firstLineChars="200" w:firstLine="480"/>
        <w:rPr>
          <w:bCs/>
        </w:rPr>
      </w:pPr>
      <w:r>
        <w:rPr>
          <w:rFonts w:hint="eastAsia"/>
          <w:bCs/>
        </w:rPr>
        <w:t>其它相关的国家、地方法规与规范。</w:t>
      </w:r>
    </w:p>
    <w:p w:rsidR="005A1933" w:rsidRDefault="00853143">
      <w:pPr>
        <w:pStyle w:val="2"/>
      </w:pPr>
      <w:bookmarkStart w:id="14" w:name="_Toc471286943"/>
      <w:bookmarkStart w:id="15" w:name="_Toc501978336"/>
      <w:r>
        <w:rPr>
          <w:rFonts w:hint="eastAsia"/>
        </w:rPr>
        <w:t>2</w:t>
      </w:r>
      <w:r>
        <w:rPr>
          <w:rFonts w:hint="eastAsia"/>
        </w:rPr>
        <w:t>.</w:t>
      </w:r>
      <w:r>
        <w:rPr>
          <w:rFonts w:hint="eastAsia"/>
        </w:rPr>
        <w:t>3</w:t>
      </w:r>
      <w:r>
        <w:rPr>
          <w:rFonts w:hint="eastAsia"/>
        </w:rPr>
        <w:t>设计</w:t>
      </w:r>
      <w:r>
        <w:rPr>
          <w:rFonts w:hint="eastAsia"/>
        </w:rPr>
        <w:t>原则</w:t>
      </w:r>
      <w:bookmarkEnd w:id="14"/>
      <w:bookmarkEnd w:id="15"/>
    </w:p>
    <w:p w:rsidR="005A1933" w:rsidRDefault="00853143">
      <w:pPr>
        <w:ind w:firstLineChars="200" w:firstLine="480"/>
        <w:rPr>
          <w:bCs/>
        </w:rPr>
      </w:pPr>
      <w:r>
        <w:rPr>
          <w:rFonts w:hint="eastAsia"/>
          <w:bCs/>
        </w:rPr>
        <w:t>（</w:t>
      </w:r>
      <w:r>
        <w:rPr>
          <w:rFonts w:hint="eastAsia"/>
          <w:bCs/>
        </w:rPr>
        <w:t>1</w:t>
      </w:r>
      <w:r>
        <w:rPr>
          <w:rFonts w:hint="eastAsia"/>
          <w:bCs/>
        </w:rPr>
        <w:t>）保护风景资源与生态坏境</w:t>
      </w:r>
      <w:r>
        <w:rPr>
          <w:rFonts w:hint="eastAsia"/>
          <w:bCs/>
        </w:rPr>
        <w:cr/>
        <w:t xml:space="preserve">    </w:t>
      </w:r>
      <w:r>
        <w:rPr>
          <w:rFonts w:hint="eastAsia"/>
          <w:bCs/>
        </w:rPr>
        <w:t>实行“科学</w:t>
      </w:r>
      <w:r>
        <w:rPr>
          <w:rFonts w:hint="eastAsia"/>
          <w:bCs/>
        </w:rPr>
        <w:t>设计</w:t>
      </w:r>
      <w:r>
        <w:rPr>
          <w:rFonts w:hint="eastAsia"/>
          <w:bCs/>
        </w:rPr>
        <w:t>、统一管理、严格保护、永续利用”的原则。以严格保护马鞍</w:t>
      </w:r>
      <w:proofErr w:type="gramStart"/>
      <w:r>
        <w:rPr>
          <w:rFonts w:hint="eastAsia"/>
          <w:bCs/>
        </w:rPr>
        <w:t>岩现有</w:t>
      </w:r>
      <w:proofErr w:type="gramEnd"/>
      <w:r>
        <w:rPr>
          <w:rFonts w:hint="eastAsia"/>
          <w:bCs/>
        </w:rPr>
        <w:t>风景资源为基础，进行适度、合理的建设，减少对景观资源与生态环境的人为破坏和干扰。</w:t>
      </w:r>
      <w:r>
        <w:rPr>
          <w:rFonts w:hint="eastAsia"/>
          <w:bCs/>
        </w:rPr>
        <w:cr/>
        <w:t xml:space="preserve">    </w:t>
      </w:r>
      <w:r>
        <w:rPr>
          <w:rFonts w:hint="eastAsia"/>
          <w:bCs/>
        </w:rPr>
        <w:t>（</w:t>
      </w:r>
      <w:r>
        <w:rPr>
          <w:rFonts w:hint="eastAsia"/>
          <w:bCs/>
        </w:rPr>
        <w:t>2</w:t>
      </w:r>
      <w:r>
        <w:rPr>
          <w:rFonts w:hint="eastAsia"/>
          <w:bCs/>
        </w:rPr>
        <w:t>）控制建设内容与强度</w:t>
      </w:r>
      <w:r>
        <w:rPr>
          <w:rFonts w:hint="eastAsia"/>
          <w:bCs/>
        </w:rPr>
        <w:cr/>
        <w:t xml:space="preserve">    </w:t>
      </w:r>
      <w:r>
        <w:rPr>
          <w:rFonts w:hint="eastAsia"/>
          <w:bCs/>
        </w:rPr>
        <w:t>项目建设应立足现有的自然条件和社会环境，合理估算未来游客</w:t>
      </w:r>
      <w:r>
        <w:rPr>
          <w:rFonts w:hint="eastAsia"/>
          <w:bCs/>
        </w:rPr>
        <w:t>容量和环境承载能力的关系，制定适度的基地建设和发展目标。</w:t>
      </w:r>
      <w:r>
        <w:rPr>
          <w:rFonts w:hint="eastAsia"/>
          <w:bCs/>
        </w:rPr>
        <w:cr/>
        <w:t xml:space="preserve">    </w:t>
      </w:r>
      <w:r>
        <w:rPr>
          <w:rFonts w:hint="eastAsia"/>
          <w:bCs/>
        </w:rPr>
        <w:t>（</w:t>
      </w:r>
      <w:r>
        <w:rPr>
          <w:rFonts w:hint="eastAsia"/>
          <w:bCs/>
        </w:rPr>
        <w:t>3</w:t>
      </w:r>
      <w:r>
        <w:rPr>
          <w:rFonts w:hint="eastAsia"/>
          <w:bCs/>
        </w:rPr>
        <w:t>）突出场地竹海特色</w:t>
      </w:r>
      <w:r>
        <w:rPr>
          <w:rFonts w:hint="eastAsia"/>
          <w:bCs/>
        </w:rPr>
        <w:cr/>
        <w:t xml:space="preserve">    </w:t>
      </w:r>
      <w:r>
        <w:rPr>
          <w:rFonts w:hint="eastAsia"/>
          <w:bCs/>
        </w:rPr>
        <w:t>项目周边以竹海为特色景观，在</w:t>
      </w:r>
      <w:r>
        <w:rPr>
          <w:rFonts w:hint="eastAsia"/>
          <w:bCs/>
        </w:rPr>
        <w:t>设计</w:t>
      </w:r>
      <w:r>
        <w:rPr>
          <w:rFonts w:hint="eastAsia"/>
          <w:bCs/>
        </w:rPr>
        <w:t>中应尽量凸显这种特色资源，丰富其游览内容，形成游赏亮点。</w:t>
      </w:r>
      <w:r>
        <w:rPr>
          <w:rFonts w:hint="eastAsia"/>
          <w:bCs/>
        </w:rPr>
        <w:cr/>
        <w:t xml:space="preserve">    </w:t>
      </w:r>
      <w:r>
        <w:rPr>
          <w:rFonts w:hint="eastAsia"/>
          <w:bCs/>
        </w:rPr>
        <w:t>（</w:t>
      </w:r>
      <w:r>
        <w:rPr>
          <w:rFonts w:hint="eastAsia"/>
          <w:bCs/>
        </w:rPr>
        <w:t>4</w:t>
      </w:r>
      <w:r>
        <w:rPr>
          <w:rFonts w:hint="eastAsia"/>
          <w:bCs/>
        </w:rPr>
        <w:t>）协调项目与周边的关系</w:t>
      </w:r>
      <w:r>
        <w:rPr>
          <w:rFonts w:hint="eastAsia"/>
          <w:bCs/>
        </w:rPr>
        <w:cr/>
        <w:t xml:space="preserve">    </w:t>
      </w:r>
      <w:r>
        <w:rPr>
          <w:rFonts w:hint="eastAsia"/>
          <w:bCs/>
        </w:rPr>
        <w:t>通过道路交通规划、旅游产品与游线规划等强化马鞍岩与外围景区的衔接，注意协调并强化各景区之间的联系。</w:t>
      </w:r>
    </w:p>
    <w:p w:rsidR="005A1933" w:rsidRDefault="00853143">
      <w:pPr>
        <w:pStyle w:val="1"/>
      </w:pPr>
      <w:bookmarkStart w:id="16" w:name="_Toc501978337"/>
      <w:r>
        <w:rPr>
          <w:rFonts w:hint="eastAsia"/>
        </w:rPr>
        <w:t>3</w:t>
      </w:r>
      <w:r>
        <w:rPr>
          <w:rFonts w:hint="eastAsia"/>
        </w:rPr>
        <w:t>.</w:t>
      </w:r>
      <w:r>
        <w:rPr>
          <w:rFonts w:hint="eastAsia"/>
        </w:rPr>
        <w:t>现状概况与分析</w:t>
      </w:r>
      <w:bookmarkEnd w:id="8"/>
      <w:bookmarkEnd w:id="16"/>
    </w:p>
    <w:p w:rsidR="005A1933" w:rsidRDefault="00853143">
      <w:pPr>
        <w:pStyle w:val="2"/>
      </w:pPr>
      <w:bookmarkStart w:id="17" w:name="_Toc471286936"/>
      <w:bookmarkStart w:id="18" w:name="_Toc501978338"/>
      <w:r>
        <w:rPr>
          <w:rFonts w:hint="eastAsia"/>
        </w:rPr>
        <w:t>3</w:t>
      </w:r>
      <w:r>
        <w:rPr>
          <w:rFonts w:hint="eastAsia"/>
        </w:rPr>
        <w:t>.1</w:t>
      </w:r>
      <w:bookmarkEnd w:id="17"/>
      <w:r>
        <w:rPr>
          <w:rFonts w:hint="eastAsia"/>
        </w:rPr>
        <w:t>土地利用现状</w:t>
      </w:r>
      <w:bookmarkEnd w:id="18"/>
    </w:p>
    <w:p w:rsidR="005A1933" w:rsidRDefault="00853143">
      <w:pPr>
        <w:ind w:firstLineChars="200" w:firstLine="480"/>
        <w:rPr>
          <w:bCs/>
        </w:rPr>
      </w:pPr>
      <w:proofErr w:type="gramStart"/>
      <w:r>
        <w:rPr>
          <w:rFonts w:hint="eastAsia"/>
          <w:bCs/>
        </w:rPr>
        <w:t>根据泽雅风景区</w:t>
      </w:r>
      <w:proofErr w:type="gramEnd"/>
      <w:r>
        <w:rPr>
          <w:rFonts w:hint="eastAsia"/>
          <w:bCs/>
        </w:rPr>
        <w:t>土地性质现状可知，场地内现状主要为三种类型用地性质，绝大部分为林地，场地东侧与西侧各有一处少量耕地（农保地），另外场地内还有一</w:t>
      </w:r>
      <w:r>
        <w:rPr>
          <w:rFonts w:hint="eastAsia"/>
          <w:bCs/>
        </w:rPr>
        <w:t>部分农转用用地，因此，在设计中将注意不去改变原有耕地。</w:t>
      </w:r>
    </w:p>
    <w:p w:rsidR="005A1933" w:rsidRDefault="00853143">
      <w:pPr>
        <w:pStyle w:val="2"/>
      </w:pPr>
      <w:bookmarkStart w:id="19" w:name="_Toc471286937"/>
      <w:bookmarkStart w:id="20" w:name="_Toc501978339"/>
      <w:r>
        <w:rPr>
          <w:rFonts w:hint="eastAsia"/>
        </w:rPr>
        <w:t>3</w:t>
      </w:r>
      <w:r>
        <w:rPr>
          <w:rFonts w:hint="eastAsia"/>
        </w:rPr>
        <w:t>.2</w:t>
      </w:r>
      <w:bookmarkEnd w:id="19"/>
      <w:r>
        <w:rPr>
          <w:rFonts w:hint="eastAsia"/>
        </w:rPr>
        <w:t>自然地理</w:t>
      </w:r>
      <w:bookmarkEnd w:id="20"/>
    </w:p>
    <w:p w:rsidR="005A1933" w:rsidRDefault="00853143">
      <w:pPr>
        <w:ind w:firstLineChars="200" w:firstLine="480"/>
        <w:rPr>
          <w:bCs/>
        </w:rPr>
      </w:pPr>
      <w:r>
        <w:rPr>
          <w:rFonts w:hint="eastAsia"/>
          <w:bCs/>
        </w:rPr>
        <w:t>马鞍岩</w:t>
      </w:r>
      <w:r>
        <w:rPr>
          <w:rFonts w:hint="eastAsia"/>
          <w:bCs/>
        </w:rPr>
        <w:t>区块位于温州市</w:t>
      </w:r>
      <w:proofErr w:type="gramStart"/>
      <w:r>
        <w:rPr>
          <w:rFonts w:hint="eastAsia"/>
          <w:bCs/>
        </w:rPr>
        <w:t>瓯</w:t>
      </w:r>
      <w:proofErr w:type="gramEnd"/>
      <w:r>
        <w:rPr>
          <w:rFonts w:hint="eastAsia"/>
          <w:bCs/>
        </w:rPr>
        <w:t>海区泽雅镇北林垟乡胡坦村东北部马鞍岩山坳中，地连瑞安、永嘉、青田。马鞍岩外部交通便捷通畅，可进入性较好，离温州市区</w:t>
      </w:r>
      <w:r>
        <w:rPr>
          <w:rFonts w:hint="eastAsia"/>
          <w:bCs/>
        </w:rPr>
        <w:t>25</w:t>
      </w:r>
      <w:r>
        <w:rPr>
          <w:rFonts w:hint="eastAsia"/>
          <w:bCs/>
        </w:rPr>
        <w:t>公里，且有直达公交与班车，距离林垟休闲度假旅游村不足</w:t>
      </w:r>
      <w:r>
        <w:rPr>
          <w:rFonts w:hint="eastAsia"/>
          <w:bCs/>
        </w:rPr>
        <w:t>2</w:t>
      </w:r>
      <w:r>
        <w:rPr>
          <w:rFonts w:hint="eastAsia"/>
          <w:bCs/>
        </w:rPr>
        <w:t>公里。</w:t>
      </w:r>
    </w:p>
    <w:p w:rsidR="005A1933" w:rsidRDefault="00853143">
      <w:pPr>
        <w:ind w:firstLineChars="200" w:firstLine="480"/>
        <w:rPr>
          <w:bCs/>
        </w:rPr>
      </w:pPr>
      <w:r>
        <w:rPr>
          <w:rFonts w:hint="eastAsia"/>
          <w:bCs/>
        </w:rPr>
        <w:t>马鞍岩</w:t>
      </w:r>
      <w:proofErr w:type="gramStart"/>
      <w:r>
        <w:rPr>
          <w:rFonts w:hint="eastAsia"/>
          <w:bCs/>
        </w:rPr>
        <w:t>山青水秀</w:t>
      </w:r>
      <w:proofErr w:type="gramEnd"/>
      <w:r>
        <w:rPr>
          <w:rFonts w:hint="eastAsia"/>
          <w:bCs/>
        </w:rPr>
        <w:t>，物产丰富，农田、溪水、竹海、木屋，都使其呈现出一片安逸、宁静、古朴的自然环境。马鞍岩耕地虽少，但山林茂盛、山货充足，盛产竹笋、茶叶、板栗、</w:t>
      </w:r>
      <w:proofErr w:type="gramStart"/>
      <w:r>
        <w:rPr>
          <w:rFonts w:hint="eastAsia"/>
          <w:bCs/>
        </w:rPr>
        <w:t>瓯</w:t>
      </w:r>
      <w:proofErr w:type="gramEnd"/>
      <w:r>
        <w:rPr>
          <w:rFonts w:hint="eastAsia"/>
          <w:bCs/>
        </w:rPr>
        <w:t>柑、枇杷、红柿、高山蔬菜以及家禽家畜。溪香野味、天然特产、中草药材等四季均有，为养</w:t>
      </w:r>
      <w:r>
        <w:rPr>
          <w:rFonts w:hint="eastAsia"/>
          <w:bCs/>
        </w:rPr>
        <w:t>生保健之上品。此外，马鞍</w:t>
      </w:r>
      <w:proofErr w:type="gramStart"/>
      <w:r>
        <w:rPr>
          <w:rFonts w:hint="eastAsia"/>
          <w:bCs/>
        </w:rPr>
        <w:t>岩丰富</w:t>
      </w:r>
      <w:proofErr w:type="gramEnd"/>
      <w:r>
        <w:rPr>
          <w:rFonts w:hint="eastAsia"/>
          <w:bCs/>
        </w:rPr>
        <w:t>的竹资源，不仅为此地提供了造纸原料，而且</w:t>
      </w:r>
      <w:proofErr w:type="gramStart"/>
      <w:r>
        <w:rPr>
          <w:rFonts w:hint="eastAsia"/>
          <w:bCs/>
        </w:rPr>
        <w:t>为泽雅及其</w:t>
      </w:r>
      <w:proofErr w:type="gramEnd"/>
      <w:r>
        <w:rPr>
          <w:rFonts w:hint="eastAsia"/>
          <w:bCs/>
        </w:rPr>
        <w:t>各地提供了衣食住行的保障，营造了生态优美的竹海环境。</w:t>
      </w:r>
    </w:p>
    <w:p w:rsidR="005A1933" w:rsidRDefault="00853143">
      <w:pPr>
        <w:ind w:firstLineChars="200" w:firstLine="480"/>
        <w:rPr>
          <w:bCs/>
        </w:rPr>
      </w:pPr>
      <w:r>
        <w:rPr>
          <w:rFonts w:hint="eastAsia"/>
          <w:bCs/>
        </w:rPr>
        <w:t>马鞍岩气候宜人，年平均气候</w:t>
      </w:r>
      <w:r>
        <w:rPr>
          <w:rFonts w:hint="eastAsia"/>
          <w:bCs/>
        </w:rPr>
        <w:t>17</w:t>
      </w:r>
      <w:r>
        <w:rPr>
          <w:rFonts w:hint="eastAsia"/>
          <w:bCs/>
        </w:rPr>
        <w:t>℃，最热月（</w:t>
      </w:r>
      <w:r>
        <w:rPr>
          <w:rFonts w:hint="eastAsia"/>
          <w:bCs/>
        </w:rPr>
        <w:t>7</w:t>
      </w:r>
      <w:r>
        <w:rPr>
          <w:rFonts w:hint="eastAsia"/>
          <w:bCs/>
        </w:rPr>
        <w:t>月）</w:t>
      </w:r>
      <w:r>
        <w:rPr>
          <w:rFonts w:hint="eastAsia"/>
          <w:bCs/>
        </w:rPr>
        <w:t>26-27</w:t>
      </w:r>
      <w:r>
        <w:rPr>
          <w:rFonts w:hint="eastAsia"/>
          <w:bCs/>
        </w:rPr>
        <w:t>℃，最冷月（</w:t>
      </w:r>
      <w:r>
        <w:rPr>
          <w:rFonts w:hint="eastAsia"/>
          <w:bCs/>
        </w:rPr>
        <w:t>1</w:t>
      </w:r>
      <w:r>
        <w:rPr>
          <w:rFonts w:hint="eastAsia"/>
          <w:bCs/>
        </w:rPr>
        <w:t>月）平均温度</w:t>
      </w:r>
      <w:r>
        <w:rPr>
          <w:rFonts w:hint="eastAsia"/>
          <w:bCs/>
        </w:rPr>
        <w:t>6</w:t>
      </w:r>
      <w:r>
        <w:rPr>
          <w:rFonts w:hint="eastAsia"/>
          <w:bCs/>
        </w:rPr>
        <w:t>℃。</w:t>
      </w:r>
    </w:p>
    <w:p w:rsidR="005A1933" w:rsidRDefault="00853143">
      <w:pPr>
        <w:pStyle w:val="2"/>
      </w:pPr>
      <w:bookmarkStart w:id="21" w:name="_Toc471286939"/>
      <w:bookmarkStart w:id="22" w:name="_Toc501978340"/>
      <w:r>
        <w:rPr>
          <w:rFonts w:hint="eastAsia"/>
        </w:rPr>
        <w:t>3</w:t>
      </w:r>
      <w:r>
        <w:rPr>
          <w:rFonts w:hint="eastAsia"/>
        </w:rPr>
        <w:t>.</w:t>
      </w:r>
      <w:r>
        <w:rPr>
          <w:rFonts w:hint="eastAsia"/>
        </w:rPr>
        <w:t>3</w:t>
      </w:r>
      <w:bookmarkEnd w:id="21"/>
      <w:r>
        <w:rPr>
          <w:rFonts w:hint="eastAsia"/>
        </w:rPr>
        <w:t>历史沿革</w:t>
      </w:r>
      <w:bookmarkEnd w:id="22"/>
    </w:p>
    <w:p w:rsidR="005A1933" w:rsidRDefault="00853143">
      <w:pPr>
        <w:ind w:firstLineChars="200" w:firstLine="480"/>
        <w:rPr>
          <w:bCs/>
        </w:rPr>
      </w:pPr>
      <w:r>
        <w:rPr>
          <w:rFonts w:hint="eastAsia"/>
          <w:bCs/>
        </w:rPr>
        <w:t>马鞍</w:t>
      </w:r>
      <w:proofErr w:type="gramStart"/>
      <w:r>
        <w:rPr>
          <w:rFonts w:hint="eastAsia"/>
          <w:bCs/>
        </w:rPr>
        <w:t>岩革命</w:t>
      </w:r>
      <w:proofErr w:type="gramEnd"/>
      <w:r>
        <w:rPr>
          <w:rFonts w:hint="eastAsia"/>
          <w:bCs/>
        </w:rPr>
        <w:t>交通站作为革命时期联络点的重要遗址的纪念馆，具有重要的历史人文价值。马鞍</w:t>
      </w:r>
      <w:proofErr w:type="gramStart"/>
      <w:r>
        <w:rPr>
          <w:rFonts w:hint="eastAsia"/>
          <w:bCs/>
        </w:rPr>
        <w:t>岩革命</w:t>
      </w:r>
      <w:proofErr w:type="gramEnd"/>
      <w:r>
        <w:rPr>
          <w:rFonts w:hint="eastAsia"/>
          <w:bCs/>
        </w:rPr>
        <w:t>交通站原为七间木构老屋，现已坍塌拆除，屋脊尚存。解放战争时期，中共浙江省委书记刘英在马鞍岩建立地下工作联络站，</w:t>
      </w:r>
      <w:proofErr w:type="gramStart"/>
      <w:r>
        <w:rPr>
          <w:rFonts w:hint="eastAsia"/>
          <w:bCs/>
        </w:rPr>
        <w:t>何碎娇</w:t>
      </w:r>
      <w:proofErr w:type="gramEnd"/>
      <w:r>
        <w:rPr>
          <w:rFonts w:hint="eastAsia"/>
          <w:bCs/>
        </w:rPr>
        <w:t>被任命为联络站的负责人，负责</w:t>
      </w:r>
      <w:proofErr w:type="gramStart"/>
      <w:r>
        <w:rPr>
          <w:rFonts w:hint="eastAsia"/>
          <w:bCs/>
        </w:rPr>
        <w:t>从泽雅纸</w:t>
      </w:r>
      <w:proofErr w:type="gramEnd"/>
      <w:r>
        <w:rPr>
          <w:rFonts w:hint="eastAsia"/>
          <w:bCs/>
        </w:rPr>
        <w:t>山到瑞安、青田、丽水、景宁的</w:t>
      </w:r>
      <w:proofErr w:type="gramStart"/>
      <w:r>
        <w:rPr>
          <w:rFonts w:hint="eastAsia"/>
          <w:bCs/>
        </w:rPr>
        <w:t>通</w:t>
      </w:r>
      <w:r>
        <w:rPr>
          <w:rFonts w:hint="eastAsia"/>
          <w:bCs/>
        </w:rPr>
        <w:t>讯联络</w:t>
      </w:r>
      <w:proofErr w:type="gramEnd"/>
      <w:r>
        <w:rPr>
          <w:rFonts w:hint="eastAsia"/>
          <w:bCs/>
        </w:rPr>
        <w:t>工作。</w:t>
      </w:r>
    </w:p>
    <w:p w:rsidR="005A1933" w:rsidRDefault="00853143">
      <w:pPr>
        <w:pStyle w:val="2"/>
      </w:pPr>
      <w:bookmarkStart w:id="23" w:name="_Toc501978341"/>
      <w:r>
        <w:rPr>
          <w:rFonts w:hint="eastAsia"/>
        </w:rPr>
        <w:lastRenderedPageBreak/>
        <w:t>3</w:t>
      </w:r>
      <w:r>
        <w:rPr>
          <w:rFonts w:hint="eastAsia"/>
        </w:rPr>
        <w:t>.</w:t>
      </w:r>
      <w:r>
        <w:rPr>
          <w:rFonts w:hint="eastAsia"/>
        </w:rPr>
        <w:t>4</w:t>
      </w:r>
      <w:r>
        <w:rPr>
          <w:rFonts w:hint="eastAsia"/>
        </w:rPr>
        <w:t>旅游建设</w:t>
      </w:r>
      <w:bookmarkEnd w:id="23"/>
    </w:p>
    <w:p w:rsidR="005A1933" w:rsidRDefault="00853143">
      <w:pPr>
        <w:ind w:firstLineChars="200" w:firstLine="480"/>
        <w:rPr>
          <w:bCs/>
        </w:rPr>
      </w:pPr>
      <w:r>
        <w:rPr>
          <w:rFonts w:hint="eastAsia"/>
          <w:bCs/>
        </w:rPr>
        <w:t>场地现状是一家集住宿、农家乐、休闲、度假等多功能于一体、讲究自然回归的新型度假民宿，可供游客休闲、娱乐、放松、休憩。马鞍岩周边被成片的竹海围绕，内部环境清幽，静谧自然。场地内建筑为原木自然风格，现有主楼建筑一幢、</w:t>
      </w:r>
      <w:r>
        <w:rPr>
          <w:rFonts w:hint="eastAsia"/>
          <w:bCs/>
        </w:rPr>
        <w:t>4</w:t>
      </w:r>
      <w:r>
        <w:rPr>
          <w:rFonts w:hint="eastAsia"/>
          <w:bCs/>
        </w:rPr>
        <w:t>栋木屋别墅，主楼内的会议室、棋牌室等娱乐活动室，可满足游客多种娱乐需求。此外，场地中还有耕种菜园、采摘果园、生态竹林鸡等。</w:t>
      </w:r>
    </w:p>
    <w:p w:rsidR="005A1933" w:rsidRDefault="00853143">
      <w:pPr>
        <w:pStyle w:val="2"/>
      </w:pPr>
      <w:bookmarkStart w:id="24" w:name="_Toc501978342"/>
      <w:r>
        <w:rPr>
          <w:rFonts w:hint="eastAsia"/>
        </w:rPr>
        <w:t>3</w:t>
      </w:r>
      <w:r>
        <w:rPr>
          <w:rFonts w:hint="eastAsia"/>
        </w:rPr>
        <w:t>.</w:t>
      </w:r>
      <w:r>
        <w:rPr>
          <w:rFonts w:hint="eastAsia"/>
        </w:rPr>
        <w:t>5</w:t>
      </w:r>
      <w:r>
        <w:rPr>
          <w:rFonts w:hint="eastAsia"/>
        </w:rPr>
        <w:t>场地现状</w:t>
      </w:r>
      <w:bookmarkEnd w:id="24"/>
    </w:p>
    <w:p w:rsidR="005A1933" w:rsidRDefault="00853143">
      <w:pPr>
        <w:ind w:firstLineChars="200" w:firstLine="480"/>
        <w:rPr>
          <w:bCs/>
        </w:rPr>
      </w:pPr>
      <w:r>
        <w:rPr>
          <w:rFonts w:hint="eastAsia"/>
          <w:bCs/>
        </w:rPr>
        <w:t>场地内主要问题如下：</w:t>
      </w:r>
    </w:p>
    <w:p w:rsidR="005A1933" w:rsidRDefault="00853143">
      <w:pPr>
        <w:numPr>
          <w:ilvl w:val="0"/>
          <w:numId w:val="2"/>
        </w:numPr>
        <w:ind w:firstLineChars="200" w:firstLine="480"/>
        <w:rPr>
          <w:bCs/>
        </w:rPr>
      </w:pPr>
      <w:r>
        <w:rPr>
          <w:rFonts w:hint="eastAsia"/>
          <w:bCs/>
        </w:rPr>
        <w:t>场地入口引导与门牌景观较陈旧，入口处缺少服务设施与建筑，无法满足游客需求。</w:t>
      </w:r>
    </w:p>
    <w:p w:rsidR="005A1933" w:rsidRDefault="00853143">
      <w:pPr>
        <w:numPr>
          <w:ilvl w:val="0"/>
          <w:numId w:val="2"/>
        </w:numPr>
        <w:ind w:firstLineChars="200" w:firstLine="480"/>
        <w:rPr>
          <w:bCs/>
        </w:rPr>
      </w:pPr>
      <w:r>
        <w:rPr>
          <w:rFonts w:hint="eastAsia"/>
          <w:bCs/>
        </w:rPr>
        <w:t>现有广场设计随意，可利用性不高，需要重新设计，加以开发利用。</w:t>
      </w:r>
    </w:p>
    <w:p w:rsidR="005A1933" w:rsidRDefault="00853143">
      <w:pPr>
        <w:numPr>
          <w:ilvl w:val="0"/>
          <w:numId w:val="2"/>
        </w:numPr>
        <w:ind w:firstLineChars="200" w:firstLine="480"/>
        <w:rPr>
          <w:bCs/>
        </w:rPr>
      </w:pPr>
      <w:r>
        <w:rPr>
          <w:rFonts w:hint="eastAsia"/>
          <w:bCs/>
        </w:rPr>
        <w:t>民宿数量匮乏，选址单一，无</w:t>
      </w:r>
      <w:proofErr w:type="gramStart"/>
      <w:r>
        <w:rPr>
          <w:rFonts w:hint="eastAsia"/>
          <w:bCs/>
        </w:rPr>
        <w:t>泽雅特色</w:t>
      </w:r>
      <w:proofErr w:type="gramEnd"/>
      <w:r>
        <w:rPr>
          <w:rFonts w:hint="eastAsia"/>
          <w:bCs/>
        </w:rPr>
        <w:t>且层次较低。</w:t>
      </w:r>
    </w:p>
    <w:p w:rsidR="005A1933" w:rsidRDefault="00853143">
      <w:pPr>
        <w:numPr>
          <w:ilvl w:val="0"/>
          <w:numId w:val="2"/>
        </w:numPr>
        <w:ind w:firstLineChars="200" w:firstLine="480"/>
        <w:rPr>
          <w:bCs/>
        </w:rPr>
      </w:pPr>
      <w:r>
        <w:rPr>
          <w:rFonts w:hint="eastAsia"/>
          <w:bCs/>
        </w:rPr>
        <w:t>游客住宿需求旺盛，目前场地内仅有的</w:t>
      </w:r>
      <w:r>
        <w:rPr>
          <w:rFonts w:hint="eastAsia"/>
          <w:bCs/>
        </w:rPr>
        <w:t>4</w:t>
      </w:r>
      <w:r>
        <w:rPr>
          <w:rFonts w:hint="eastAsia"/>
          <w:bCs/>
        </w:rPr>
        <w:t>栋民宿无法满足游客需求。</w:t>
      </w:r>
    </w:p>
    <w:p w:rsidR="005A1933" w:rsidRDefault="00853143">
      <w:pPr>
        <w:numPr>
          <w:ilvl w:val="0"/>
          <w:numId w:val="2"/>
        </w:numPr>
        <w:ind w:firstLineChars="200" w:firstLine="480"/>
        <w:rPr>
          <w:bCs/>
        </w:rPr>
      </w:pPr>
      <w:r>
        <w:rPr>
          <w:rFonts w:hint="eastAsia"/>
          <w:bCs/>
        </w:rPr>
        <w:t>耕地种植随意，景观性较差。</w:t>
      </w:r>
    </w:p>
    <w:p w:rsidR="005A1933" w:rsidRDefault="00853143">
      <w:pPr>
        <w:numPr>
          <w:ilvl w:val="0"/>
          <w:numId w:val="2"/>
        </w:numPr>
        <w:ind w:firstLineChars="200" w:firstLine="480"/>
        <w:rPr>
          <w:bCs/>
        </w:rPr>
      </w:pPr>
      <w:r>
        <w:rPr>
          <w:rFonts w:hint="eastAsia"/>
          <w:bCs/>
        </w:rPr>
        <w:t>竹林资源丰富，林地风光佳，但村民对竹资源的保护与开发意识薄弱。</w:t>
      </w:r>
    </w:p>
    <w:p w:rsidR="005A1933" w:rsidRDefault="00853143">
      <w:pPr>
        <w:ind w:firstLine="480"/>
        <w:rPr>
          <w:bCs/>
        </w:rPr>
      </w:pPr>
      <w:r>
        <w:rPr>
          <w:rFonts w:hint="eastAsia"/>
          <w:bCs/>
        </w:rPr>
        <w:t>场地</w:t>
      </w:r>
      <w:r>
        <w:rPr>
          <w:rFonts w:hint="eastAsia"/>
          <w:bCs/>
        </w:rPr>
        <w:t>GIS</w:t>
      </w:r>
      <w:r>
        <w:rPr>
          <w:rFonts w:hint="eastAsia"/>
          <w:bCs/>
        </w:rPr>
        <w:t>分析：</w:t>
      </w:r>
    </w:p>
    <w:p w:rsidR="005A1933" w:rsidRDefault="00853143">
      <w:pPr>
        <w:numPr>
          <w:ilvl w:val="0"/>
          <w:numId w:val="3"/>
        </w:numPr>
        <w:ind w:firstLine="480"/>
        <w:rPr>
          <w:bCs/>
        </w:rPr>
      </w:pPr>
      <w:r>
        <w:rPr>
          <w:rFonts w:hint="eastAsia"/>
          <w:bCs/>
        </w:rPr>
        <w:t>从坡度分析图上可知，场地南侧山地较为陡峭，坡度</w:t>
      </w:r>
      <w:r>
        <w:rPr>
          <w:rFonts w:hint="eastAsia"/>
          <w:bCs/>
        </w:rPr>
        <w:t>&gt;80</w:t>
      </w:r>
      <w:r>
        <w:rPr>
          <w:rFonts w:hint="eastAsia"/>
          <w:bCs/>
        </w:rPr>
        <w:t>°，北侧较为平缓，坡度</w:t>
      </w:r>
      <w:r>
        <w:rPr>
          <w:rFonts w:hint="eastAsia"/>
          <w:bCs/>
        </w:rPr>
        <w:t>&lt;30</w:t>
      </w:r>
      <w:r>
        <w:rPr>
          <w:rFonts w:hint="eastAsia"/>
          <w:bCs/>
        </w:rPr>
        <w:t>°，主要活动项目应安排在北侧平缓区域；</w:t>
      </w:r>
    </w:p>
    <w:p w:rsidR="005A1933" w:rsidRDefault="00853143">
      <w:pPr>
        <w:numPr>
          <w:ilvl w:val="0"/>
          <w:numId w:val="3"/>
        </w:numPr>
        <w:ind w:firstLine="480"/>
        <w:rPr>
          <w:bCs/>
        </w:rPr>
      </w:pPr>
      <w:r>
        <w:rPr>
          <w:rFonts w:hint="eastAsia"/>
          <w:bCs/>
        </w:rPr>
        <w:t>从高程分析图上可知，场地地形主要为南北山地，中部谷地，其中杂乱区域为原有</w:t>
      </w:r>
      <w:r>
        <w:rPr>
          <w:rFonts w:hint="eastAsia"/>
          <w:bCs/>
        </w:rPr>
        <w:t>CAD</w:t>
      </w:r>
      <w:r>
        <w:rPr>
          <w:rFonts w:hint="eastAsia"/>
          <w:bCs/>
        </w:rPr>
        <w:t>图等高线缺失所致。场地内最大高差</w:t>
      </w:r>
      <w:r>
        <w:rPr>
          <w:rFonts w:hint="eastAsia"/>
          <w:bCs/>
        </w:rPr>
        <w:t>50m</w:t>
      </w:r>
      <w:r>
        <w:rPr>
          <w:rFonts w:hint="eastAsia"/>
          <w:bCs/>
        </w:rPr>
        <w:t>，平均高程在</w:t>
      </w:r>
      <w:r>
        <w:rPr>
          <w:rFonts w:hint="eastAsia"/>
          <w:bCs/>
        </w:rPr>
        <w:t>550m</w:t>
      </w:r>
      <w:r>
        <w:rPr>
          <w:rFonts w:hint="eastAsia"/>
          <w:bCs/>
        </w:rPr>
        <w:t>左右，可开展各类活动；</w:t>
      </w:r>
    </w:p>
    <w:p w:rsidR="005A1933" w:rsidRDefault="00853143">
      <w:pPr>
        <w:numPr>
          <w:ilvl w:val="0"/>
          <w:numId w:val="3"/>
        </w:numPr>
        <w:ind w:firstLine="480"/>
        <w:rPr>
          <w:bCs/>
        </w:rPr>
      </w:pPr>
      <w:r>
        <w:rPr>
          <w:rFonts w:hint="eastAsia"/>
          <w:bCs/>
        </w:rPr>
        <w:t>从坡向分析图上可知，场地内东、南方向所占的面积比例较多，而这也正适合安排住宿、活动等，保证了人们可以获得充足的光照射量。</w:t>
      </w:r>
    </w:p>
    <w:p w:rsidR="005A1933" w:rsidRDefault="00853143">
      <w:pPr>
        <w:pStyle w:val="2"/>
      </w:pPr>
      <w:bookmarkStart w:id="25" w:name="_Toc471286940"/>
      <w:bookmarkStart w:id="26" w:name="_Toc501978343"/>
      <w:r>
        <w:rPr>
          <w:rFonts w:hint="eastAsia"/>
        </w:rPr>
        <w:t>3</w:t>
      </w:r>
      <w:r>
        <w:rPr>
          <w:rFonts w:hint="eastAsia"/>
        </w:rPr>
        <w:t>.</w:t>
      </w:r>
      <w:r>
        <w:rPr>
          <w:rFonts w:hint="eastAsia"/>
        </w:rPr>
        <w:t>6</w:t>
      </w:r>
      <w:bookmarkEnd w:id="25"/>
      <w:r>
        <w:rPr>
          <w:rFonts w:hint="eastAsia"/>
        </w:rPr>
        <w:t xml:space="preserve"> SWOT</w:t>
      </w:r>
      <w:r>
        <w:rPr>
          <w:rFonts w:hint="eastAsia"/>
        </w:rPr>
        <w:t>分析</w:t>
      </w:r>
      <w:bookmarkEnd w:id="26"/>
    </w:p>
    <w:p w:rsidR="005A1933" w:rsidRDefault="00853143">
      <w:pPr>
        <w:spacing w:line="480" w:lineRule="exact"/>
        <w:rPr>
          <w:b/>
          <w:bCs/>
        </w:rPr>
      </w:pPr>
      <w:r>
        <w:rPr>
          <w:rFonts w:hint="eastAsia"/>
          <w:b/>
          <w:bCs/>
        </w:rPr>
        <w:t>3</w:t>
      </w:r>
      <w:r>
        <w:rPr>
          <w:rFonts w:hint="eastAsia"/>
          <w:b/>
          <w:bCs/>
        </w:rPr>
        <w:t>.</w:t>
      </w:r>
      <w:r>
        <w:rPr>
          <w:rFonts w:hint="eastAsia"/>
          <w:b/>
          <w:bCs/>
        </w:rPr>
        <w:t>6</w:t>
      </w:r>
      <w:r>
        <w:rPr>
          <w:rFonts w:hint="eastAsia"/>
          <w:b/>
          <w:bCs/>
        </w:rPr>
        <w:t>.1</w:t>
      </w:r>
      <w:r>
        <w:rPr>
          <w:rFonts w:hint="eastAsia"/>
          <w:b/>
          <w:bCs/>
        </w:rPr>
        <w:t>优势</w:t>
      </w:r>
    </w:p>
    <w:p w:rsidR="005A1933" w:rsidRDefault="00853143">
      <w:pPr>
        <w:ind w:firstLineChars="200" w:firstLine="480"/>
        <w:rPr>
          <w:bCs/>
        </w:rPr>
      </w:pPr>
      <w:r>
        <w:rPr>
          <w:rFonts w:hint="eastAsia"/>
          <w:bCs/>
        </w:rPr>
        <w:t>（</w:t>
      </w:r>
      <w:r>
        <w:rPr>
          <w:rFonts w:hint="eastAsia"/>
          <w:bCs/>
        </w:rPr>
        <w:t>1</w:t>
      </w:r>
      <w:r>
        <w:rPr>
          <w:rFonts w:hint="eastAsia"/>
          <w:bCs/>
        </w:rPr>
        <w:t>）</w:t>
      </w:r>
      <w:r>
        <w:rPr>
          <w:rFonts w:hint="eastAsia"/>
          <w:bCs/>
        </w:rPr>
        <w:t>自然环境优越</w:t>
      </w:r>
    </w:p>
    <w:p w:rsidR="005A1933" w:rsidRDefault="00853143">
      <w:pPr>
        <w:ind w:firstLineChars="200" w:firstLine="480"/>
        <w:rPr>
          <w:bCs/>
        </w:rPr>
      </w:pPr>
      <w:r>
        <w:rPr>
          <w:rFonts w:hint="eastAsia"/>
          <w:bCs/>
        </w:rPr>
        <w:t>场地</w:t>
      </w:r>
      <w:r>
        <w:rPr>
          <w:rFonts w:hint="eastAsia"/>
          <w:bCs/>
        </w:rPr>
        <w:t>内空气清新，气候宜人，冬暖夏凉。竹海资源丰富，植被覆盖良好，森林覆盖率达</w:t>
      </w:r>
      <w:r>
        <w:rPr>
          <w:rFonts w:hint="eastAsia"/>
          <w:bCs/>
        </w:rPr>
        <w:t>70%</w:t>
      </w:r>
      <w:r>
        <w:rPr>
          <w:rFonts w:hint="eastAsia"/>
          <w:bCs/>
        </w:rPr>
        <w:t>，同时又有自然溪流、梯田等农业资源。</w:t>
      </w:r>
    </w:p>
    <w:p w:rsidR="005A1933" w:rsidRDefault="00853143">
      <w:pPr>
        <w:ind w:firstLineChars="200" w:firstLine="480"/>
        <w:rPr>
          <w:bCs/>
        </w:rPr>
      </w:pPr>
      <w:r>
        <w:rPr>
          <w:rFonts w:hint="eastAsia"/>
          <w:bCs/>
        </w:rPr>
        <w:t>（</w:t>
      </w:r>
      <w:r>
        <w:rPr>
          <w:rFonts w:hint="eastAsia"/>
          <w:bCs/>
        </w:rPr>
        <w:t>2</w:t>
      </w:r>
      <w:r>
        <w:rPr>
          <w:rFonts w:hint="eastAsia"/>
          <w:bCs/>
        </w:rPr>
        <w:t>）</w:t>
      </w:r>
      <w:r>
        <w:rPr>
          <w:rFonts w:hint="eastAsia"/>
          <w:bCs/>
        </w:rPr>
        <w:t>历史价值突出</w:t>
      </w:r>
    </w:p>
    <w:p w:rsidR="005A1933" w:rsidRDefault="00853143">
      <w:pPr>
        <w:ind w:firstLineChars="200" w:firstLine="480"/>
        <w:rPr>
          <w:bCs/>
        </w:rPr>
      </w:pPr>
      <w:r>
        <w:rPr>
          <w:rFonts w:hint="eastAsia"/>
          <w:bCs/>
        </w:rPr>
        <w:t>场地中马鞍</w:t>
      </w:r>
      <w:proofErr w:type="gramStart"/>
      <w:r>
        <w:rPr>
          <w:rFonts w:hint="eastAsia"/>
          <w:bCs/>
        </w:rPr>
        <w:t>岩革命</w:t>
      </w:r>
      <w:proofErr w:type="gramEnd"/>
      <w:r>
        <w:rPr>
          <w:rFonts w:hint="eastAsia"/>
          <w:bCs/>
        </w:rPr>
        <w:t>交通站具有重要历史革命价值。自</w:t>
      </w:r>
      <w:r>
        <w:rPr>
          <w:rFonts w:hint="eastAsia"/>
          <w:bCs/>
        </w:rPr>
        <w:t>1938</w:t>
      </w:r>
      <w:r>
        <w:rPr>
          <w:rFonts w:hint="eastAsia"/>
          <w:bCs/>
        </w:rPr>
        <w:t>年至</w:t>
      </w:r>
      <w:r>
        <w:rPr>
          <w:rFonts w:hint="eastAsia"/>
          <w:bCs/>
        </w:rPr>
        <w:t>1948</w:t>
      </w:r>
      <w:r>
        <w:rPr>
          <w:rFonts w:hint="eastAsia"/>
          <w:bCs/>
        </w:rPr>
        <w:t>年，在这里工作、开会、休整过的共产党员不计其数</w:t>
      </w:r>
      <w:r>
        <w:rPr>
          <w:rFonts w:hint="eastAsia"/>
          <w:bCs/>
        </w:rPr>
        <w:t>。</w:t>
      </w:r>
      <w:r>
        <w:rPr>
          <w:rFonts w:hint="eastAsia"/>
          <w:bCs/>
        </w:rPr>
        <w:t>1946</w:t>
      </w:r>
      <w:r>
        <w:rPr>
          <w:rFonts w:hint="eastAsia"/>
          <w:bCs/>
        </w:rPr>
        <w:t>年，永嘉县委警卫队短</w:t>
      </w:r>
      <w:r>
        <w:rPr>
          <w:rFonts w:hint="eastAsia"/>
          <w:bCs/>
        </w:rPr>
        <w:t>枪班也曾在这里进行休整集训，因此，具有重要历史革命价值。此外，场地内山上还有一座</w:t>
      </w:r>
      <w:proofErr w:type="gramStart"/>
      <w:r>
        <w:rPr>
          <w:rFonts w:hint="eastAsia"/>
          <w:bCs/>
        </w:rPr>
        <w:t>缅英亭</w:t>
      </w:r>
      <w:proofErr w:type="gramEnd"/>
      <w:r>
        <w:rPr>
          <w:rFonts w:hint="eastAsia"/>
          <w:bCs/>
        </w:rPr>
        <w:t>，也是重要历史景观。</w:t>
      </w:r>
    </w:p>
    <w:p w:rsidR="005A1933" w:rsidRDefault="00853143">
      <w:pPr>
        <w:ind w:firstLineChars="200" w:firstLine="480"/>
        <w:rPr>
          <w:bCs/>
        </w:rPr>
      </w:pPr>
      <w:r>
        <w:rPr>
          <w:rFonts w:hint="eastAsia"/>
          <w:bCs/>
        </w:rPr>
        <w:t>（</w:t>
      </w:r>
      <w:r>
        <w:rPr>
          <w:rFonts w:hint="eastAsia"/>
          <w:bCs/>
        </w:rPr>
        <w:t>3</w:t>
      </w:r>
      <w:r>
        <w:rPr>
          <w:rFonts w:hint="eastAsia"/>
          <w:bCs/>
        </w:rPr>
        <w:t>）区位优势</w:t>
      </w:r>
      <w:r>
        <w:rPr>
          <w:rFonts w:hint="eastAsia"/>
          <w:bCs/>
        </w:rPr>
        <w:t>明显</w:t>
      </w:r>
    </w:p>
    <w:p w:rsidR="005A1933" w:rsidRDefault="00853143">
      <w:pPr>
        <w:ind w:firstLineChars="200" w:firstLine="480"/>
        <w:rPr>
          <w:bCs/>
        </w:rPr>
      </w:pPr>
      <w:r>
        <w:rPr>
          <w:rFonts w:hint="eastAsia"/>
          <w:bCs/>
        </w:rPr>
        <w:t>马鞍岩地理位置优越，区位适中，交通便捷。向东有纸山景区，向西有</w:t>
      </w:r>
      <w:proofErr w:type="gramStart"/>
      <w:r>
        <w:rPr>
          <w:rFonts w:hint="eastAsia"/>
          <w:bCs/>
        </w:rPr>
        <w:t>崎</w:t>
      </w:r>
      <w:proofErr w:type="gramEnd"/>
      <w:r>
        <w:rPr>
          <w:rFonts w:hint="eastAsia"/>
          <w:bCs/>
        </w:rPr>
        <w:t>云景区，向北是泽雅湖、金坑湖、</w:t>
      </w:r>
      <w:proofErr w:type="gramStart"/>
      <w:r>
        <w:rPr>
          <w:rFonts w:hint="eastAsia"/>
          <w:bCs/>
        </w:rPr>
        <w:t>七瀑涧</w:t>
      </w:r>
      <w:proofErr w:type="gramEnd"/>
      <w:r>
        <w:rPr>
          <w:rFonts w:hint="eastAsia"/>
          <w:bCs/>
        </w:rPr>
        <w:t>等著名景区。</w:t>
      </w:r>
      <w:bookmarkStart w:id="27" w:name="_GoBack"/>
      <w:bookmarkEnd w:id="27"/>
    </w:p>
    <w:p w:rsidR="005A1933" w:rsidRDefault="00853143">
      <w:pPr>
        <w:numPr>
          <w:ilvl w:val="0"/>
          <w:numId w:val="3"/>
        </w:numPr>
        <w:ind w:firstLine="480"/>
        <w:rPr>
          <w:bCs/>
        </w:rPr>
      </w:pPr>
      <w:r>
        <w:rPr>
          <w:rFonts w:hint="eastAsia"/>
          <w:bCs/>
        </w:rPr>
        <w:t>基础设施良好</w:t>
      </w:r>
    </w:p>
    <w:p w:rsidR="005A1933" w:rsidRDefault="00853143" w:rsidP="001070BE">
      <w:pPr>
        <w:rPr>
          <w:bCs/>
        </w:rPr>
      </w:pPr>
      <w:r>
        <w:rPr>
          <w:rFonts w:hint="eastAsia"/>
          <w:bCs/>
        </w:rPr>
        <w:t>场地道路、电讯等状况良好，为场地的建设提供了良好的基础条件，此外场地现状已有民宿建筑，只需加以适当的改造建设，便能满足发展的需求。</w:t>
      </w:r>
    </w:p>
    <w:p w:rsidR="005A1933" w:rsidRDefault="00853143">
      <w:pPr>
        <w:spacing w:line="480" w:lineRule="exact"/>
        <w:rPr>
          <w:b/>
          <w:bCs/>
        </w:rPr>
      </w:pPr>
      <w:r>
        <w:rPr>
          <w:rFonts w:hint="eastAsia"/>
          <w:b/>
          <w:bCs/>
        </w:rPr>
        <w:lastRenderedPageBreak/>
        <w:t>3</w:t>
      </w:r>
      <w:r>
        <w:rPr>
          <w:rFonts w:hint="eastAsia"/>
          <w:b/>
          <w:bCs/>
        </w:rPr>
        <w:t>.</w:t>
      </w:r>
      <w:r>
        <w:rPr>
          <w:rFonts w:hint="eastAsia"/>
          <w:b/>
          <w:bCs/>
        </w:rPr>
        <w:t>6</w:t>
      </w:r>
      <w:r>
        <w:rPr>
          <w:rFonts w:hint="eastAsia"/>
          <w:b/>
          <w:bCs/>
        </w:rPr>
        <w:t>.2</w:t>
      </w:r>
      <w:r>
        <w:rPr>
          <w:rFonts w:hint="eastAsia"/>
          <w:b/>
          <w:bCs/>
        </w:rPr>
        <w:t>劣势</w:t>
      </w:r>
    </w:p>
    <w:p w:rsidR="005A1933" w:rsidRDefault="00853143">
      <w:pPr>
        <w:ind w:firstLineChars="200" w:firstLine="480"/>
        <w:rPr>
          <w:bCs/>
        </w:rPr>
      </w:pPr>
      <w:r>
        <w:rPr>
          <w:rFonts w:hint="eastAsia"/>
          <w:bCs/>
        </w:rPr>
        <w:t>（</w:t>
      </w:r>
      <w:r>
        <w:rPr>
          <w:rFonts w:hint="eastAsia"/>
          <w:bCs/>
        </w:rPr>
        <w:t>1</w:t>
      </w:r>
      <w:r>
        <w:rPr>
          <w:rFonts w:hint="eastAsia"/>
          <w:bCs/>
        </w:rPr>
        <w:t>）旅游产品单一</w:t>
      </w:r>
      <w:r>
        <w:rPr>
          <w:rFonts w:hint="eastAsia"/>
          <w:bCs/>
        </w:rPr>
        <w:cr/>
        <w:t xml:space="preserve">    </w:t>
      </w:r>
      <w:r>
        <w:rPr>
          <w:rFonts w:hint="eastAsia"/>
          <w:bCs/>
        </w:rPr>
        <w:t>马鞍岩现状中旅游产品较为单一，仅仅依靠交通站这一主题，游客吸引强度不够。</w:t>
      </w:r>
    </w:p>
    <w:p w:rsidR="005A1933" w:rsidRDefault="00853143">
      <w:pPr>
        <w:ind w:firstLineChars="200" w:firstLine="480"/>
        <w:rPr>
          <w:bCs/>
        </w:rPr>
      </w:pPr>
      <w:r>
        <w:rPr>
          <w:rFonts w:hint="eastAsia"/>
          <w:bCs/>
        </w:rPr>
        <w:t>（</w:t>
      </w:r>
      <w:r>
        <w:rPr>
          <w:rFonts w:hint="eastAsia"/>
          <w:bCs/>
        </w:rPr>
        <w:t>2</w:t>
      </w:r>
      <w:r>
        <w:rPr>
          <w:rFonts w:hint="eastAsia"/>
          <w:bCs/>
        </w:rPr>
        <w:t>）</w:t>
      </w:r>
      <w:r>
        <w:rPr>
          <w:rFonts w:hint="eastAsia"/>
          <w:bCs/>
        </w:rPr>
        <w:t>接待能力不足</w:t>
      </w:r>
      <w:r>
        <w:rPr>
          <w:rFonts w:hint="eastAsia"/>
          <w:bCs/>
        </w:rPr>
        <w:cr/>
        <w:t xml:space="preserve">    </w:t>
      </w:r>
      <w:r>
        <w:rPr>
          <w:rFonts w:hint="eastAsia"/>
          <w:bCs/>
        </w:rPr>
        <w:t>游客住宿需求旺盛，民宿供不应求，但</w:t>
      </w:r>
      <w:r>
        <w:rPr>
          <w:rFonts w:hint="eastAsia"/>
          <w:bCs/>
        </w:rPr>
        <w:t>由于目前场地内只有少量的服务设施，无法满足</w:t>
      </w:r>
      <w:r>
        <w:rPr>
          <w:rFonts w:hint="eastAsia"/>
          <w:bCs/>
        </w:rPr>
        <w:t>场地</w:t>
      </w:r>
      <w:r>
        <w:rPr>
          <w:rFonts w:hint="eastAsia"/>
          <w:bCs/>
        </w:rPr>
        <w:t>的各项需求。</w:t>
      </w:r>
    </w:p>
    <w:p w:rsidR="005A1933" w:rsidRDefault="00853143">
      <w:pPr>
        <w:ind w:firstLineChars="200" w:firstLine="480"/>
        <w:rPr>
          <w:bCs/>
        </w:rPr>
      </w:pPr>
      <w:r>
        <w:rPr>
          <w:rFonts w:hint="eastAsia"/>
          <w:bCs/>
        </w:rPr>
        <w:t>（</w:t>
      </w:r>
      <w:r>
        <w:rPr>
          <w:rFonts w:hint="eastAsia"/>
          <w:bCs/>
        </w:rPr>
        <w:t>3</w:t>
      </w:r>
      <w:r>
        <w:rPr>
          <w:rFonts w:hint="eastAsia"/>
          <w:bCs/>
        </w:rPr>
        <w:t>）接待层次较低</w:t>
      </w:r>
      <w:r>
        <w:rPr>
          <w:rFonts w:hint="eastAsia"/>
          <w:bCs/>
        </w:rPr>
        <w:cr/>
        <w:t xml:space="preserve">    </w:t>
      </w:r>
      <w:r>
        <w:rPr>
          <w:rFonts w:hint="eastAsia"/>
          <w:bCs/>
        </w:rPr>
        <w:t>场地内现有</w:t>
      </w:r>
      <w:r>
        <w:rPr>
          <w:rFonts w:hint="eastAsia"/>
          <w:bCs/>
        </w:rPr>
        <w:t>民宿</w:t>
      </w:r>
      <w:r>
        <w:rPr>
          <w:rFonts w:hint="eastAsia"/>
          <w:bCs/>
        </w:rPr>
        <w:t>建筑主题性不强，无法满足日益增长的游客对住宿的高品质需求。</w:t>
      </w:r>
    </w:p>
    <w:p w:rsidR="005A1933" w:rsidRDefault="00853143">
      <w:pPr>
        <w:spacing w:line="480" w:lineRule="exact"/>
        <w:rPr>
          <w:bCs/>
        </w:rPr>
      </w:pPr>
      <w:r>
        <w:rPr>
          <w:rFonts w:hint="eastAsia"/>
          <w:b/>
          <w:bCs/>
        </w:rPr>
        <w:t>3</w:t>
      </w:r>
      <w:r>
        <w:rPr>
          <w:rFonts w:hint="eastAsia"/>
          <w:b/>
          <w:bCs/>
        </w:rPr>
        <w:t>.</w:t>
      </w:r>
      <w:r>
        <w:rPr>
          <w:rFonts w:hint="eastAsia"/>
          <w:b/>
          <w:bCs/>
        </w:rPr>
        <w:t>6</w:t>
      </w:r>
      <w:r>
        <w:rPr>
          <w:rFonts w:hint="eastAsia"/>
          <w:b/>
          <w:bCs/>
        </w:rPr>
        <w:t>.</w:t>
      </w:r>
      <w:r>
        <w:rPr>
          <w:rFonts w:hint="eastAsia"/>
          <w:b/>
          <w:bCs/>
        </w:rPr>
        <w:t>3</w:t>
      </w:r>
      <w:r>
        <w:rPr>
          <w:rFonts w:hint="eastAsia"/>
          <w:b/>
          <w:bCs/>
        </w:rPr>
        <w:t>机遇</w:t>
      </w:r>
    </w:p>
    <w:p w:rsidR="005A1933" w:rsidRDefault="00853143">
      <w:pPr>
        <w:ind w:firstLineChars="200" w:firstLine="480"/>
        <w:rPr>
          <w:bCs/>
        </w:rPr>
      </w:pPr>
      <w:r>
        <w:rPr>
          <w:rFonts w:hint="eastAsia"/>
          <w:bCs/>
        </w:rPr>
        <w:t>泽雅镇政府领导十分重视马鞍岩地区的开发建设，并得到了区政府、市政府的大力支持，给予了优惠政策，开发建设前景光明。</w:t>
      </w:r>
    </w:p>
    <w:p w:rsidR="005A1933" w:rsidRDefault="00853143">
      <w:pPr>
        <w:spacing w:line="480" w:lineRule="exact"/>
        <w:rPr>
          <w:bCs/>
        </w:rPr>
      </w:pPr>
      <w:r>
        <w:rPr>
          <w:rFonts w:hint="eastAsia"/>
          <w:b/>
          <w:bCs/>
        </w:rPr>
        <w:t>3</w:t>
      </w:r>
      <w:r>
        <w:rPr>
          <w:rFonts w:hint="eastAsia"/>
          <w:b/>
          <w:bCs/>
        </w:rPr>
        <w:t>.</w:t>
      </w:r>
      <w:r>
        <w:rPr>
          <w:rFonts w:hint="eastAsia"/>
          <w:b/>
          <w:bCs/>
        </w:rPr>
        <w:t>6</w:t>
      </w:r>
      <w:r>
        <w:rPr>
          <w:rFonts w:hint="eastAsia"/>
          <w:b/>
          <w:bCs/>
        </w:rPr>
        <w:t>.</w:t>
      </w:r>
      <w:r>
        <w:rPr>
          <w:rFonts w:hint="eastAsia"/>
          <w:b/>
          <w:bCs/>
        </w:rPr>
        <w:t>4</w:t>
      </w:r>
      <w:r>
        <w:rPr>
          <w:rFonts w:hint="eastAsia"/>
          <w:b/>
          <w:bCs/>
        </w:rPr>
        <w:t>挑战</w:t>
      </w:r>
    </w:p>
    <w:p w:rsidR="005A1933" w:rsidRDefault="00853143">
      <w:pPr>
        <w:ind w:firstLineChars="200" w:firstLine="480"/>
        <w:rPr>
          <w:bCs/>
        </w:rPr>
      </w:pPr>
      <w:r>
        <w:rPr>
          <w:rFonts w:hint="eastAsia"/>
          <w:bCs/>
        </w:rPr>
        <w:t>（</w:t>
      </w:r>
      <w:r>
        <w:rPr>
          <w:rFonts w:hint="eastAsia"/>
          <w:bCs/>
        </w:rPr>
        <w:t>1</w:t>
      </w:r>
      <w:r>
        <w:rPr>
          <w:rFonts w:hint="eastAsia"/>
          <w:bCs/>
        </w:rPr>
        <w:t>）可利用地块有限</w:t>
      </w:r>
    </w:p>
    <w:p w:rsidR="005A1933" w:rsidRDefault="00853143">
      <w:pPr>
        <w:ind w:firstLineChars="200" w:firstLine="480"/>
        <w:rPr>
          <w:bCs/>
        </w:rPr>
      </w:pPr>
      <w:r>
        <w:rPr>
          <w:rFonts w:hint="eastAsia"/>
          <w:bCs/>
        </w:rPr>
        <w:t>场地四周均为山地，平坦用地相对较少，难以承载大规模的建筑。</w:t>
      </w:r>
    </w:p>
    <w:p w:rsidR="005A1933" w:rsidRDefault="00853143">
      <w:pPr>
        <w:ind w:firstLineChars="200" w:firstLine="480"/>
        <w:rPr>
          <w:bCs/>
        </w:rPr>
      </w:pPr>
      <w:r>
        <w:rPr>
          <w:rFonts w:hint="eastAsia"/>
          <w:bCs/>
        </w:rPr>
        <w:t>（</w:t>
      </w:r>
      <w:r>
        <w:rPr>
          <w:rFonts w:hint="eastAsia"/>
          <w:bCs/>
        </w:rPr>
        <w:t>2</w:t>
      </w:r>
      <w:r>
        <w:rPr>
          <w:rFonts w:hint="eastAsia"/>
          <w:bCs/>
        </w:rPr>
        <w:t>）村庄旅游同质化</w:t>
      </w:r>
    </w:p>
    <w:p w:rsidR="005A1933" w:rsidRDefault="00853143">
      <w:pPr>
        <w:ind w:firstLineChars="200" w:firstLine="480"/>
        <w:rPr>
          <w:bCs/>
        </w:rPr>
      </w:pPr>
      <w:r>
        <w:rPr>
          <w:rFonts w:hint="eastAsia"/>
          <w:bCs/>
        </w:rPr>
        <w:t>近些年美丽乡村建设迅速，乡村建设同质化与跟</w:t>
      </w:r>
      <w:proofErr w:type="gramStart"/>
      <w:r>
        <w:rPr>
          <w:rFonts w:hint="eastAsia"/>
          <w:bCs/>
        </w:rPr>
        <w:t>风现象</w:t>
      </w:r>
      <w:proofErr w:type="gramEnd"/>
      <w:r>
        <w:rPr>
          <w:rFonts w:hint="eastAsia"/>
          <w:bCs/>
        </w:rPr>
        <w:t>严重，需要创造马鞍岩特色。</w:t>
      </w:r>
    </w:p>
    <w:p w:rsidR="005A1933" w:rsidRDefault="00853143" w:rsidP="005E6991">
      <w:pPr>
        <w:pStyle w:val="1"/>
        <w:spacing w:beforeLines="100" w:before="326"/>
      </w:pPr>
      <w:bookmarkStart w:id="28" w:name="_Toc501978344"/>
      <w:r>
        <w:rPr>
          <w:rFonts w:hint="eastAsia"/>
        </w:rPr>
        <w:t>4.</w:t>
      </w:r>
      <w:r>
        <w:rPr>
          <w:rFonts w:hint="eastAsia"/>
        </w:rPr>
        <w:t>发展定位与相关问题思考</w:t>
      </w:r>
      <w:bookmarkEnd w:id="28"/>
    </w:p>
    <w:p w:rsidR="005A1933" w:rsidRDefault="00853143">
      <w:pPr>
        <w:pStyle w:val="2"/>
      </w:pPr>
      <w:bookmarkStart w:id="29" w:name="_Toc471286946"/>
      <w:bookmarkStart w:id="30" w:name="_Toc501978345"/>
      <w:r>
        <w:rPr>
          <w:rFonts w:hint="eastAsia"/>
        </w:rPr>
        <w:t>4</w:t>
      </w:r>
      <w:r>
        <w:rPr>
          <w:rFonts w:hint="eastAsia"/>
        </w:rPr>
        <w:t>.</w:t>
      </w:r>
      <w:r>
        <w:rPr>
          <w:rFonts w:hint="eastAsia"/>
        </w:rPr>
        <w:t>1</w:t>
      </w:r>
      <w:bookmarkEnd w:id="29"/>
      <w:r>
        <w:rPr>
          <w:rFonts w:hint="eastAsia"/>
        </w:rPr>
        <w:t>场地发展定位</w:t>
      </w:r>
      <w:bookmarkEnd w:id="30"/>
    </w:p>
    <w:p w:rsidR="005A1933" w:rsidRDefault="00853143">
      <w:pPr>
        <w:ind w:firstLine="480"/>
      </w:pPr>
      <w:proofErr w:type="gramStart"/>
      <w:r>
        <w:rPr>
          <w:rFonts w:hint="eastAsia"/>
        </w:rPr>
        <w:t>泽雅风景名胜区</w:t>
      </w:r>
      <w:proofErr w:type="gramEnd"/>
      <w:r>
        <w:rPr>
          <w:rFonts w:hint="eastAsia"/>
        </w:rPr>
        <w:t>林垟度假旅游村马鞍岩区块利用竹海优势，突出自然生态主题，定位中高端市场，彰显竹海特色休闲度假，设计多种主题民宿。</w:t>
      </w:r>
    </w:p>
    <w:p w:rsidR="005A1933" w:rsidRDefault="00853143">
      <w:pPr>
        <w:pStyle w:val="2"/>
      </w:pPr>
      <w:bookmarkStart w:id="31" w:name="_Toc501978346"/>
      <w:r>
        <w:rPr>
          <w:rFonts w:hint="eastAsia"/>
        </w:rPr>
        <w:t>4</w:t>
      </w:r>
      <w:r>
        <w:rPr>
          <w:rFonts w:hint="eastAsia"/>
        </w:rPr>
        <w:t>.</w:t>
      </w:r>
      <w:r>
        <w:rPr>
          <w:rFonts w:hint="eastAsia"/>
        </w:rPr>
        <w:t>2</w:t>
      </w:r>
      <w:r>
        <w:rPr>
          <w:rFonts w:hint="eastAsia"/>
        </w:rPr>
        <w:t>设计主题</w:t>
      </w:r>
      <w:bookmarkEnd w:id="31"/>
    </w:p>
    <w:p w:rsidR="005A1933" w:rsidRDefault="00853143">
      <w:pPr>
        <w:ind w:firstLine="480"/>
      </w:pPr>
      <w:r>
        <w:rPr>
          <w:rFonts w:hint="eastAsia"/>
        </w:rPr>
        <w:t>马鞍岩区块以“观十里竹海，品红色文化，享田园雅居”为主题进行展开，围绕竹海民宿主题，开展多项农事与娱乐活动，满足不同年龄层次的游客需求，为游客提供融自然风光、历史人文景观于一体的休闲度假好去处。</w:t>
      </w:r>
    </w:p>
    <w:p w:rsidR="005A1933" w:rsidRDefault="00853143">
      <w:pPr>
        <w:pStyle w:val="2"/>
      </w:pPr>
      <w:bookmarkStart w:id="32" w:name="_Toc501978347"/>
      <w:r>
        <w:rPr>
          <w:rFonts w:hint="eastAsia"/>
        </w:rPr>
        <w:t>4</w:t>
      </w:r>
      <w:r>
        <w:rPr>
          <w:rFonts w:hint="eastAsia"/>
        </w:rPr>
        <w:t>.</w:t>
      </w:r>
      <w:r>
        <w:rPr>
          <w:rFonts w:hint="eastAsia"/>
        </w:rPr>
        <w:t>3</w:t>
      </w:r>
      <w:r>
        <w:rPr>
          <w:rFonts w:hint="eastAsia"/>
        </w:rPr>
        <w:t>关于民宿</w:t>
      </w:r>
      <w:bookmarkEnd w:id="32"/>
    </w:p>
    <w:p w:rsidR="005A1933" w:rsidRDefault="00853143">
      <w:pPr>
        <w:ind w:firstLine="480"/>
      </w:pPr>
      <w:r>
        <w:rPr>
          <w:rFonts w:hint="eastAsia"/>
        </w:rPr>
        <w:t>当前正值民宿大热，民宿的热浪主要</w:t>
      </w:r>
      <w:r>
        <w:rPr>
          <w:rFonts w:hint="eastAsia"/>
        </w:rPr>
        <w:t>由政府宏观政策引导、经营者自主创新发展、市场产品短缺需求旺盛三大抓手所推动。</w:t>
      </w:r>
    </w:p>
    <w:p w:rsidR="005A1933" w:rsidRDefault="00853143">
      <w:pPr>
        <w:ind w:firstLine="480"/>
      </w:pPr>
      <w:r>
        <w:rPr>
          <w:rFonts w:hint="eastAsia"/>
        </w:rPr>
        <w:t>《</w:t>
      </w:r>
      <w:r>
        <w:rPr>
          <w:rFonts w:hint="eastAsia"/>
        </w:rPr>
        <w:t>2016</w:t>
      </w:r>
      <w:r>
        <w:rPr>
          <w:rFonts w:hint="eastAsia"/>
        </w:rPr>
        <w:t>中国民宿发展研究报告》显示：近一年时间国内民宿增加了</w:t>
      </w:r>
      <w:r>
        <w:rPr>
          <w:rFonts w:hint="eastAsia"/>
        </w:rPr>
        <w:t>5412</w:t>
      </w:r>
      <w:r>
        <w:rPr>
          <w:rFonts w:hint="eastAsia"/>
        </w:rPr>
        <w:t>家，增速相当快。浙江省内，杭州等地最大客源地为本地客源，且杭州周边等地的平均房价相对较高，消费者消费能力相对较高，消费需求旺盛。</w:t>
      </w:r>
    </w:p>
    <w:p w:rsidR="005A1933" w:rsidRDefault="00853143">
      <w:pPr>
        <w:ind w:firstLine="480"/>
      </w:pPr>
      <w:r>
        <w:rPr>
          <w:rFonts w:hint="eastAsia"/>
        </w:rPr>
        <w:t>民宿成功的第一步，也是关键因素之一，就是选址。大环境的生态型性与景观性是吸引城市生活节奏紧张的游客前往民宿放松的最重要部分。此外，民宿的通达性要强，交通便捷。</w:t>
      </w:r>
    </w:p>
    <w:p w:rsidR="005A1933" w:rsidRDefault="00853143">
      <w:pPr>
        <w:ind w:firstLine="480"/>
      </w:pPr>
      <w:r>
        <w:rPr>
          <w:rFonts w:hint="eastAsia"/>
        </w:rPr>
        <w:lastRenderedPageBreak/>
        <w:t>马鞍</w:t>
      </w:r>
      <w:proofErr w:type="gramStart"/>
      <w:r>
        <w:rPr>
          <w:rFonts w:hint="eastAsia"/>
        </w:rPr>
        <w:t>岩环境</w:t>
      </w:r>
      <w:proofErr w:type="gramEnd"/>
      <w:r>
        <w:rPr>
          <w:rFonts w:hint="eastAsia"/>
        </w:rPr>
        <w:t>清幽，已有竹海民宿基础，适合开发改造。温州市民出游热情高涨，出游</w:t>
      </w:r>
      <w:r>
        <w:rPr>
          <w:rFonts w:hint="eastAsia"/>
        </w:rPr>
        <w:t>需求旺盛，需要较高层次的民宿休闲去处。其主要面向客源为温州市民，场地距离温州市区约</w:t>
      </w:r>
      <w:r>
        <w:rPr>
          <w:rFonts w:hint="eastAsia"/>
        </w:rPr>
        <w:t>40</w:t>
      </w:r>
      <w:r>
        <w:rPr>
          <w:rFonts w:hint="eastAsia"/>
        </w:rPr>
        <w:t>公里，林垟度假旅游村不足</w:t>
      </w:r>
      <w:r>
        <w:rPr>
          <w:rFonts w:hint="eastAsia"/>
        </w:rPr>
        <w:t>2</w:t>
      </w:r>
      <w:r>
        <w:rPr>
          <w:rFonts w:hint="eastAsia"/>
        </w:rPr>
        <w:t>公里，车程</w:t>
      </w:r>
      <w:r>
        <w:rPr>
          <w:rFonts w:hint="eastAsia"/>
        </w:rPr>
        <w:t>2</w:t>
      </w:r>
      <w:r>
        <w:rPr>
          <w:rFonts w:hint="eastAsia"/>
        </w:rPr>
        <w:t>分钟，交通便利，因而马鞍岩项目可行性高。</w:t>
      </w:r>
    </w:p>
    <w:p w:rsidR="005A1933" w:rsidRDefault="00853143" w:rsidP="005E6991">
      <w:pPr>
        <w:pStyle w:val="1"/>
        <w:spacing w:beforeLines="100" w:before="326"/>
      </w:pPr>
      <w:bookmarkStart w:id="33" w:name="_Toc501978348"/>
      <w:r>
        <w:rPr>
          <w:rFonts w:hint="eastAsia"/>
        </w:rPr>
        <w:t>5</w:t>
      </w:r>
      <w:r>
        <w:rPr>
          <w:rFonts w:hint="eastAsia"/>
        </w:rPr>
        <w:t>.</w:t>
      </w:r>
      <w:r>
        <w:rPr>
          <w:rFonts w:hint="eastAsia"/>
        </w:rPr>
        <w:t>整体结构与设计布局</w:t>
      </w:r>
      <w:bookmarkEnd w:id="33"/>
    </w:p>
    <w:p w:rsidR="005A1933" w:rsidRDefault="00853143">
      <w:pPr>
        <w:pStyle w:val="2"/>
      </w:pPr>
      <w:bookmarkStart w:id="34" w:name="_Toc471286948"/>
      <w:bookmarkStart w:id="35" w:name="_Toc501978349"/>
      <w:r>
        <w:rPr>
          <w:rFonts w:hint="eastAsia"/>
        </w:rPr>
        <w:t>5</w:t>
      </w:r>
      <w:r>
        <w:rPr>
          <w:rFonts w:hint="eastAsia"/>
        </w:rPr>
        <w:t>.</w:t>
      </w:r>
      <w:r>
        <w:rPr>
          <w:rFonts w:hint="eastAsia"/>
        </w:rPr>
        <w:t>1</w:t>
      </w:r>
      <w:bookmarkEnd w:id="34"/>
      <w:r>
        <w:rPr>
          <w:rFonts w:hint="eastAsia"/>
        </w:rPr>
        <w:t>布局原则</w:t>
      </w:r>
      <w:bookmarkEnd w:id="35"/>
    </w:p>
    <w:p w:rsidR="005A1933" w:rsidRDefault="00853143">
      <w:pPr>
        <w:numPr>
          <w:ilvl w:val="0"/>
          <w:numId w:val="4"/>
        </w:numPr>
        <w:ind w:firstLineChars="200" w:firstLine="480"/>
      </w:pPr>
      <w:r>
        <w:rPr>
          <w:rFonts w:hint="eastAsia"/>
        </w:rPr>
        <w:t>保护现有特色景点、景物，保证风景资源的品质，使民宿特色鲜明。</w:t>
      </w:r>
    </w:p>
    <w:p w:rsidR="005A1933" w:rsidRDefault="00853143">
      <w:pPr>
        <w:numPr>
          <w:ilvl w:val="0"/>
          <w:numId w:val="4"/>
        </w:numPr>
        <w:ind w:firstLineChars="200" w:firstLine="480"/>
      </w:pPr>
      <w:r>
        <w:rPr>
          <w:rFonts w:hint="eastAsia"/>
        </w:rPr>
        <w:t>利用竹元素与当地建筑特色，营造场地内的特色建筑，形成新的特色景点。</w:t>
      </w:r>
    </w:p>
    <w:p w:rsidR="005A1933" w:rsidRDefault="00853143">
      <w:r>
        <w:rPr>
          <w:rFonts w:hint="eastAsia"/>
        </w:rPr>
        <w:t xml:space="preserve">    </w:t>
      </w:r>
      <w:r>
        <w:rPr>
          <w:rFonts w:hint="eastAsia"/>
        </w:rPr>
        <w:t>（</w:t>
      </w:r>
      <w:r>
        <w:rPr>
          <w:rFonts w:hint="eastAsia"/>
        </w:rPr>
        <w:t>3</w:t>
      </w:r>
      <w:r>
        <w:rPr>
          <w:rFonts w:hint="eastAsia"/>
        </w:rPr>
        <w:t>）合理利用竹海景源，设置游览设施，满足游人游览休憩体验等需求。</w:t>
      </w:r>
    </w:p>
    <w:p w:rsidR="005A1933" w:rsidRDefault="00853143" w:rsidP="005E6991">
      <w:pPr>
        <w:pStyle w:val="2"/>
      </w:pPr>
      <w:bookmarkStart w:id="36" w:name="_Toc501978350"/>
      <w:r>
        <w:rPr>
          <w:rFonts w:hint="eastAsia"/>
        </w:rPr>
        <w:t>5.2</w:t>
      </w:r>
      <w:r>
        <w:rPr>
          <w:rFonts w:hint="eastAsia"/>
        </w:rPr>
        <w:t>总体布局结构</w:t>
      </w:r>
      <w:bookmarkEnd w:id="36"/>
    </w:p>
    <w:p w:rsidR="005A1933" w:rsidRDefault="00853143">
      <w:pPr>
        <w:ind w:firstLineChars="200" w:firstLine="480"/>
        <w:rPr>
          <w:bCs/>
        </w:rPr>
      </w:pPr>
      <w:proofErr w:type="gramStart"/>
      <w:r>
        <w:rPr>
          <w:rFonts w:hint="eastAsia"/>
          <w:bCs/>
        </w:rPr>
        <w:t>泽雅风景名胜区</w:t>
      </w:r>
      <w:proofErr w:type="gramEnd"/>
      <w:r>
        <w:rPr>
          <w:rFonts w:hint="eastAsia"/>
          <w:bCs/>
        </w:rPr>
        <w:t>林垟马鞍岩区块的观光游览和各项体验项目均是围绕着“观十里竹海，品红色文化，享田园雅居”主题来展开的。整体采取“两片四区”布局结构。</w:t>
      </w:r>
    </w:p>
    <w:p w:rsidR="005A1933" w:rsidRDefault="00853143">
      <w:pPr>
        <w:ind w:firstLineChars="200" w:firstLine="480"/>
        <w:rPr>
          <w:bCs/>
        </w:rPr>
      </w:pPr>
      <w:r>
        <w:rPr>
          <w:rFonts w:hint="eastAsia"/>
          <w:bCs/>
        </w:rPr>
        <w:t>两片：竹海景观片＋</w:t>
      </w:r>
      <w:r>
        <w:rPr>
          <w:rFonts w:hint="eastAsia"/>
          <w:bCs/>
        </w:rPr>
        <w:t xml:space="preserve"> </w:t>
      </w:r>
      <w:r>
        <w:rPr>
          <w:rFonts w:hint="eastAsia"/>
          <w:bCs/>
        </w:rPr>
        <w:t>游览服务片</w:t>
      </w:r>
      <w:r>
        <w:rPr>
          <w:rFonts w:hint="eastAsia"/>
          <w:bCs/>
        </w:rPr>
        <w:t>。</w:t>
      </w:r>
    </w:p>
    <w:p w:rsidR="005A1933" w:rsidRDefault="00853143">
      <w:pPr>
        <w:ind w:firstLineChars="200" w:firstLine="480"/>
        <w:rPr>
          <w:bCs/>
        </w:rPr>
      </w:pPr>
      <w:r>
        <w:rPr>
          <w:rFonts w:hint="eastAsia"/>
          <w:bCs/>
        </w:rPr>
        <w:t>四区：综合服务区（游客中心、停车场）、文化游览区（接待中心、交通站）、食用花园区（原有耕地）、竹海住宿区（观水居（住宿）、</w:t>
      </w:r>
      <w:proofErr w:type="gramStart"/>
      <w:r>
        <w:rPr>
          <w:rFonts w:hint="eastAsia"/>
          <w:bCs/>
        </w:rPr>
        <w:t>竹语间</w:t>
      </w:r>
      <w:proofErr w:type="gramEnd"/>
      <w:r>
        <w:rPr>
          <w:rFonts w:hint="eastAsia"/>
          <w:bCs/>
        </w:rPr>
        <w:t>（住宿）、倚亭轩（住宿））。</w:t>
      </w:r>
    </w:p>
    <w:p w:rsidR="005A1933" w:rsidRDefault="00853143">
      <w:pPr>
        <w:ind w:firstLineChars="200" w:firstLine="480"/>
        <w:rPr>
          <w:bCs/>
        </w:rPr>
      </w:pPr>
      <w:r>
        <w:rPr>
          <w:rFonts w:hint="eastAsia"/>
          <w:bCs/>
        </w:rPr>
        <w:t>此外，这“两片四区”的划分须遵循“严格保护、统一管理、合理开发、永续利用”的方针，坚持景观资源特色鲜明；保持整个场地的功能分区清楚、完整，便于管理。</w:t>
      </w:r>
    </w:p>
    <w:p w:rsidR="005A1933" w:rsidRDefault="00853143" w:rsidP="005E6991">
      <w:pPr>
        <w:pStyle w:val="2"/>
      </w:pPr>
      <w:bookmarkStart w:id="37" w:name="_Toc501978351"/>
      <w:r>
        <w:rPr>
          <w:rFonts w:hint="eastAsia"/>
        </w:rPr>
        <w:t>5.3</w:t>
      </w:r>
      <w:r>
        <w:rPr>
          <w:rFonts w:hint="eastAsia"/>
        </w:rPr>
        <w:t>分区设计</w:t>
      </w:r>
      <w:bookmarkEnd w:id="37"/>
    </w:p>
    <w:p w:rsidR="005A1933" w:rsidRDefault="00853143">
      <w:pPr>
        <w:numPr>
          <w:ilvl w:val="0"/>
          <w:numId w:val="5"/>
        </w:numPr>
        <w:ind w:firstLineChars="200" w:firstLine="480"/>
        <w:rPr>
          <w:bCs/>
        </w:rPr>
      </w:pPr>
      <w:r>
        <w:rPr>
          <w:rFonts w:hint="eastAsia"/>
          <w:bCs/>
        </w:rPr>
        <w:t>综合服务区</w:t>
      </w:r>
    </w:p>
    <w:p w:rsidR="005A1933" w:rsidRDefault="00853143">
      <w:pPr>
        <w:rPr>
          <w:bCs/>
        </w:rPr>
      </w:pPr>
      <w:r>
        <w:rPr>
          <w:rFonts w:hint="eastAsia"/>
          <w:bCs/>
        </w:rPr>
        <w:t xml:space="preserve">    </w:t>
      </w:r>
      <w:r>
        <w:rPr>
          <w:rFonts w:hint="eastAsia"/>
          <w:bCs/>
        </w:rPr>
        <w:t>为了提升马鞍岩的服务和接待能力，在整个场地的入口处设置游客中心</w:t>
      </w:r>
      <w:r>
        <w:rPr>
          <w:rFonts w:hint="eastAsia"/>
          <w:bCs/>
        </w:rPr>
        <w:t>，服务于整个林垟度假旅游村。</w:t>
      </w:r>
      <w:r>
        <w:rPr>
          <w:rFonts w:hint="eastAsia"/>
          <w:bCs/>
        </w:rPr>
        <w:t>内部布置管理间、办公室、卫生间、纪念品商店、超市、保安室、医务室、会议室等功能。此外，场地游客中心一层为架空停车场，与室外原有停车场互为补充，充分满足了游客的停车需求。</w:t>
      </w:r>
    </w:p>
    <w:p w:rsidR="005A1933" w:rsidRDefault="00853143">
      <w:pPr>
        <w:numPr>
          <w:ilvl w:val="0"/>
          <w:numId w:val="5"/>
        </w:numPr>
        <w:ind w:firstLineChars="200" w:firstLine="480"/>
        <w:rPr>
          <w:bCs/>
        </w:rPr>
      </w:pPr>
      <w:r>
        <w:rPr>
          <w:rFonts w:hint="eastAsia"/>
          <w:bCs/>
        </w:rPr>
        <w:t>文化游览区</w:t>
      </w:r>
    </w:p>
    <w:p w:rsidR="005A1933" w:rsidRDefault="00853143">
      <w:pPr>
        <w:ind w:firstLine="550"/>
        <w:rPr>
          <w:bCs/>
        </w:rPr>
      </w:pPr>
      <w:r>
        <w:rPr>
          <w:rFonts w:hint="eastAsia"/>
          <w:bCs/>
        </w:rPr>
        <w:t>包括马鞍</w:t>
      </w:r>
      <w:proofErr w:type="gramStart"/>
      <w:r>
        <w:rPr>
          <w:rFonts w:hint="eastAsia"/>
          <w:bCs/>
        </w:rPr>
        <w:t>岩革命</w:t>
      </w:r>
      <w:proofErr w:type="gramEnd"/>
      <w:r>
        <w:rPr>
          <w:rFonts w:hint="eastAsia"/>
          <w:bCs/>
        </w:rPr>
        <w:t>交通站和接待中心。马鞍</w:t>
      </w:r>
      <w:proofErr w:type="gramStart"/>
      <w:r>
        <w:rPr>
          <w:rFonts w:hint="eastAsia"/>
          <w:bCs/>
        </w:rPr>
        <w:t>岩革命</w:t>
      </w:r>
      <w:proofErr w:type="gramEnd"/>
      <w:r>
        <w:rPr>
          <w:rFonts w:hint="eastAsia"/>
          <w:bCs/>
        </w:rPr>
        <w:t>交通站位于场地中心，是</w:t>
      </w:r>
      <w:proofErr w:type="gramStart"/>
      <w:r>
        <w:rPr>
          <w:rFonts w:hint="eastAsia"/>
          <w:bCs/>
        </w:rPr>
        <w:t>原革命</w:t>
      </w:r>
      <w:proofErr w:type="gramEnd"/>
      <w:r>
        <w:rPr>
          <w:rFonts w:hint="eastAsia"/>
          <w:bCs/>
        </w:rPr>
        <w:t>交通联络点的纪念馆。在设计中，保留该建筑，并对其内部进行改造，主要作为马鞍岩的餐饮及娱乐活动场地。茂密的竹海不仅是马鞍岩的重要基地，</w:t>
      </w:r>
      <w:proofErr w:type="gramStart"/>
      <w:r>
        <w:rPr>
          <w:rFonts w:hint="eastAsia"/>
          <w:bCs/>
        </w:rPr>
        <w:t>更是泽雅风景名胜区</w:t>
      </w:r>
      <w:proofErr w:type="gramEnd"/>
      <w:r>
        <w:rPr>
          <w:rFonts w:hint="eastAsia"/>
          <w:bCs/>
        </w:rPr>
        <w:t>重要的植物资</w:t>
      </w:r>
      <w:r>
        <w:rPr>
          <w:rFonts w:hint="eastAsia"/>
          <w:bCs/>
        </w:rPr>
        <w:t>源，在场地北侧的竹海中设置接待中心，总面积</w:t>
      </w:r>
      <w:r>
        <w:rPr>
          <w:rFonts w:hint="eastAsia"/>
          <w:bCs/>
        </w:rPr>
        <w:t>930</w:t>
      </w:r>
      <w:r>
        <w:rPr>
          <w:rFonts w:hint="eastAsia"/>
          <w:bCs/>
        </w:rPr>
        <w:t>平方米，</w:t>
      </w:r>
      <w:r>
        <w:rPr>
          <w:rFonts w:hint="eastAsia"/>
          <w:bCs/>
        </w:rPr>
        <w:t>具有餐饮和科普（竹文化展览）功能，局部二层，内部设置接待大厅、餐厅、竹海博物馆、</w:t>
      </w:r>
      <w:proofErr w:type="gramStart"/>
      <w:r>
        <w:rPr>
          <w:rFonts w:hint="eastAsia"/>
          <w:bCs/>
        </w:rPr>
        <w:t>咖</w:t>
      </w:r>
      <w:proofErr w:type="gramEnd"/>
      <w:r>
        <w:rPr>
          <w:rFonts w:hint="eastAsia"/>
          <w:bCs/>
        </w:rPr>
        <w:t>吧、会议室、卫生间，室内利用灯光营造竹文化诗意氛围，满足游客餐饮、竹文化科普、会议等需求。</w:t>
      </w:r>
      <w:r>
        <w:rPr>
          <w:rFonts w:hint="eastAsia"/>
          <w:bCs/>
        </w:rPr>
        <w:t xml:space="preserve"> </w:t>
      </w:r>
    </w:p>
    <w:p w:rsidR="005A1933" w:rsidRDefault="00853143">
      <w:pPr>
        <w:numPr>
          <w:ilvl w:val="0"/>
          <w:numId w:val="5"/>
        </w:numPr>
        <w:ind w:firstLineChars="200" w:firstLine="480"/>
        <w:rPr>
          <w:bCs/>
        </w:rPr>
      </w:pPr>
      <w:r>
        <w:rPr>
          <w:rFonts w:hint="eastAsia"/>
          <w:bCs/>
        </w:rPr>
        <w:t>竹海住宿区</w:t>
      </w:r>
    </w:p>
    <w:p w:rsidR="005A1933" w:rsidRDefault="00853143">
      <w:pPr>
        <w:ind w:firstLineChars="200" w:firstLine="480"/>
        <w:rPr>
          <w:bCs/>
        </w:rPr>
      </w:pPr>
      <w:proofErr w:type="gramStart"/>
      <w:r>
        <w:rPr>
          <w:rFonts w:hint="eastAsia"/>
          <w:bCs/>
        </w:rPr>
        <w:t>倚</w:t>
      </w:r>
      <w:proofErr w:type="gramEnd"/>
      <w:r>
        <w:rPr>
          <w:rFonts w:hint="eastAsia"/>
          <w:bCs/>
        </w:rPr>
        <w:t>亭轩组团（</w:t>
      </w:r>
      <w:r>
        <w:rPr>
          <w:rFonts w:hint="eastAsia"/>
          <w:bCs/>
        </w:rPr>
        <w:t>5</w:t>
      </w:r>
      <w:r>
        <w:rPr>
          <w:rFonts w:hint="eastAsia"/>
          <w:bCs/>
        </w:rPr>
        <w:t>幢）：</w:t>
      </w:r>
    </w:p>
    <w:p w:rsidR="005A1933" w:rsidRDefault="00853143">
      <w:pPr>
        <w:ind w:firstLineChars="200" w:firstLine="480"/>
        <w:rPr>
          <w:bCs/>
        </w:rPr>
      </w:pPr>
      <w:proofErr w:type="gramStart"/>
      <w:r>
        <w:rPr>
          <w:rFonts w:hint="eastAsia"/>
          <w:bCs/>
        </w:rPr>
        <w:t>位于场</w:t>
      </w:r>
      <w:proofErr w:type="gramEnd"/>
      <w:r>
        <w:rPr>
          <w:rFonts w:hint="eastAsia"/>
          <w:bCs/>
        </w:rPr>
        <w:t>地主入口南侧山坡。一层木屋建筑，占地面积</w:t>
      </w:r>
      <w:r>
        <w:rPr>
          <w:rFonts w:hint="eastAsia"/>
          <w:bCs/>
        </w:rPr>
        <w:t>50</w:t>
      </w:r>
      <w:r>
        <w:rPr>
          <w:rFonts w:hint="eastAsia"/>
          <w:bCs/>
        </w:rPr>
        <w:t>平方米，建筑面积</w:t>
      </w:r>
      <w:r>
        <w:rPr>
          <w:rFonts w:hint="eastAsia"/>
          <w:bCs/>
        </w:rPr>
        <w:t>37</w:t>
      </w:r>
      <w:r>
        <w:rPr>
          <w:rFonts w:hint="eastAsia"/>
          <w:bCs/>
        </w:rPr>
        <w:t>平方米，每幢有</w:t>
      </w:r>
      <w:r>
        <w:rPr>
          <w:rFonts w:hint="eastAsia"/>
          <w:bCs/>
        </w:rPr>
        <w:t>1</w:t>
      </w:r>
      <w:r>
        <w:rPr>
          <w:rFonts w:hint="eastAsia"/>
          <w:bCs/>
        </w:rPr>
        <w:t>个房间，可满足</w:t>
      </w:r>
      <w:r>
        <w:rPr>
          <w:rFonts w:hint="eastAsia"/>
          <w:bCs/>
        </w:rPr>
        <w:t>2</w:t>
      </w:r>
      <w:r>
        <w:rPr>
          <w:rFonts w:hint="eastAsia"/>
          <w:bCs/>
        </w:rPr>
        <w:t>人居住，共</w:t>
      </w:r>
      <w:r>
        <w:rPr>
          <w:rFonts w:hint="eastAsia"/>
          <w:bCs/>
        </w:rPr>
        <w:t>34</w:t>
      </w:r>
      <w:r>
        <w:rPr>
          <w:rFonts w:hint="eastAsia"/>
          <w:bCs/>
        </w:rPr>
        <w:t>个床位。</w:t>
      </w:r>
      <w:r>
        <w:rPr>
          <w:rFonts w:hint="eastAsia"/>
          <w:bCs/>
        </w:rPr>
        <w:t xml:space="preserve"> </w:t>
      </w:r>
    </w:p>
    <w:p w:rsidR="005A1933" w:rsidRDefault="00853143">
      <w:pPr>
        <w:ind w:firstLineChars="200" w:firstLine="480"/>
        <w:rPr>
          <w:bCs/>
        </w:rPr>
      </w:pPr>
      <w:proofErr w:type="gramStart"/>
      <w:r>
        <w:rPr>
          <w:rFonts w:hint="eastAsia"/>
          <w:bCs/>
        </w:rPr>
        <w:t>竹语间</w:t>
      </w:r>
      <w:proofErr w:type="gramEnd"/>
      <w:r>
        <w:rPr>
          <w:rFonts w:hint="eastAsia"/>
          <w:bCs/>
        </w:rPr>
        <w:t>组团（</w:t>
      </w:r>
      <w:r>
        <w:rPr>
          <w:rFonts w:hint="eastAsia"/>
          <w:bCs/>
        </w:rPr>
        <w:t>22</w:t>
      </w:r>
      <w:r>
        <w:rPr>
          <w:rFonts w:hint="eastAsia"/>
          <w:bCs/>
        </w:rPr>
        <w:t>幢）：</w:t>
      </w:r>
    </w:p>
    <w:p w:rsidR="005A1933" w:rsidRDefault="00853143">
      <w:pPr>
        <w:ind w:firstLineChars="200" w:firstLine="480"/>
        <w:rPr>
          <w:bCs/>
        </w:rPr>
      </w:pPr>
      <w:r>
        <w:rPr>
          <w:rFonts w:hint="eastAsia"/>
          <w:bCs/>
        </w:rPr>
        <w:lastRenderedPageBreak/>
        <w:t>位于场地西北侧山坡。一层木屋建筑</w:t>
      </w:r>
      <w:r>
        <w:rPr>
          <w:rFonts w:hint="eastAsia"/>
          <w:bCs/>
        </w:rPr>
        <w:t>12</w:t>
      </w:r>
      <w:r>
        <w:rPr>
          <w:rFonts w:hint="eastAsia"/>
          <w:bCs/>
        </w:rPr>
        <w:t>幢，占地面积</w:t>
      </w:r>
      <w:r>
        <w:rPr>
          <w:rFonts w:hint="eastAsia"/>
          <w:bCs/>
        </w:rPr>
        <w:t>50</w:t>
      </w:r>
      <w:r>
        <w:rPr>
          <w:rFonts w:hint="eastAsia"/>
          <w:bCs/>
        </w:rPr>
        <w:t>平方米，建筑面积</w:t>
      </w:r>
      <w:r>
        <w:rPr>
          <w:rFonts w:hint="eastAsia"/>
          <w:bCs/>
        </w:rPr>
        <w:t>37</w:t>
      </w:r>
      <w:r>
        <w:rPr>
          <w:rFonts w:hint="eastAsia"/>
          <w:bCs/>
        </w:rPr>
        <w:t>平方米，每幢有</w:t>
      </w:r>
      <w:r>
        <w:rPr>
          <w:rFonts w:hint="eastAsia"/>
          <w:bCs/>
        </w:rPr>
        <w:t>1</w:t>
      </w:r>
      <w:r>
        <w:rPr>
          <w:rFonts w:hint="eastAsia"/>
          <w:bCs/>
        </w:rPr>
        <w:t>个房间</w:t>
      </w:r>
      <w:r>
        <w:rPr>
          <w:rFonts w:hint="eastAsia"/>
          <w:bCs/>
        </w:rPr>
        <w:t>，可满足</w:t>
      </w:r>
      <w:r>
        <w:rPr>
          <w:rFonts w:hint="eastAsia"/>
          <w:bCs/>
        </w:rPr>
        <w:t>2</w:t>
      </w:r>
      <w:r>
        <w:rPr>
          <w:rFonts w:hint="eastAsia"/>
          <w:bCs/>
        </w:rPr>
        <w:t>人居住，共</w:t>
      </w:r>
      <w:r>
        <w:rPr>
          <w:rFonts w:hint="eastAsia"/>
          <w:bCs/>
        </w:rPr>
        <w:t>34</w:t>
      </w:r>
      <w:r>
        <w:rPr>
          <w:rFonts w:hint="eastAsia"/>
          <w:bCs/>
        </w:rPr>
        <w:t>个床位。二层木屋建筑</w:t>
      </w:r>
      <w:r>
        <w:rPr>
          <w:rFonts w:hint="eastAsia"/>
          <w:bCs/>
        </w:rPr>
        <w:t>10</w:t>
      </w:r>
      <w:r>
        <w:rPr>
          <w:rFonts w:hint="eastAsia"/>
          <w:bCs/>
        </w:rPr>
        <w:t>幢，占地面积</w:t>
      </w:r>
      <w:r>
        <w:rPr>
          <w:rFonts w:hint="eastAsia"/>
          <w:bCs/>
        </w:rPr>
        <w:t>41</w:t>
      </w:r>
      <w:r>
        <w:rPr>
          <w:rFonts w:hint="eastAsia"/>
          <w:bCs/>
        </w:rPr>
        <w:t>平方米，建筑面积</w:t>
      </w:r>
      <w:r>
        <w:rPr>
          <w:rFonts w:hint="eastAsia"/>
          <w:bCs/>
        </w:rPr>
        <w:t>60</w:t>
      </w:r>
      <w:r>
        <w:rPr>
          <w:rFonts w:hint="eastAsia"/>
          <w:bCs/>
        </w:rPr>
        <w:t>平方米，每幢有</w:t>
      </w:r>
      <w:r>
        <w:rPr>
          <w:rFonts w:hint="eastAsia"/>
          <w:bCs/>
        </w:rPr>
        <w:t>2</w:t>
      </w:r>
      <w:r>
        <w:rPr>
          <w:rFonts w:hint="eastAsia"/>
          <w:bCs/>
        </w:rPr>
        <w:t>个房间，可满足</w:t>
      </w:r>
      <w:r>
        <w:rPr>
          <w:rFonts w:hint="eastAsia"/>
          <w:bCs/>
        </w:rPr>
        <w:t>4</w:t>
      </w:r>
      <w:r>
        <w:rPr>
          <w:rFonts w:hint="eastAsia"/>
          <w:bCs/>
        </w:rPr>
        <w:t>人居住，共</w:t>
      </w:r>
      <w:r>
        <w:rPr>
          <w:rFonts w:hint="eastAsia"/>
          <w:bCs/>
        </w:rPr>
        <w:t>40</w:t>
      </w:r>
      <w:r>
        <w:rPr>
          <w:rFonts w:hint="eastAsia"/>
          <w:bCs/>
        </w:rPr>
        <w:t>个床位。</w:t>
      </w:r>
      <w:r>
        <w:rPr>
          <w:rFonts w:hint="eastAsia"/>
          <w:bCs/>
        </w:rPr>
        <w:t xml:space="preserve"> </w:t>
      </w:r>
    </w:p>
    <w:p w:rsidR="005A1933" w:rsidRDefault="00853143">
      <w:pPr>
        <w:ind w:firstLineChars="200" w:firstLine="480"/>
        <w:rPr>
          <w:bCs/>
        </w:rPr>
      </w:pPr>
      <w:proofErr w:type="gramStart"/>
      <w:r>
        <w:rPr>
          <w:rFonts w:hint="eastAsia"/>
          <w:bCs/>
        </w:rPr>
        <w:t>观水居组团</w:t>
      </w:r>
      <w:proofErr w:type="gramEnd"/>
      <w:r>
        <w:rPr>
          <w:rFonts w:hint="eastAsia"/>
          <w:bCs/>
        </w:rPr>
        <w:t>（</w:t>
      </w:r>
      <w:r>
        <w:rPr>
          <w:rFonts w:hint="eastAsia"/>
          <w:bCs/>
        </w:rPr>
        <w:t>10</w:t>
      </w:r>
      <w:r>
        <w:rPr>
          <w:rFonts w:hint="eastAsia"/>
          <w:bCs/>
        </w:rPr>
        <w:t>幢）</w:t>
      </w:r>
    </w:p>
    <w:p w:rsidR="005A1933" w:rsidRDefault="00853143">
      <w:pPr>
        <w:ind w:firstLineChars="200" w:firstLine="480"/>
        <w:rPr>
          <w:bCs/>
        </w:rPr>
      </w:pPr>
      <w:r>
        <w:rPr>
          <w:rFonts w:hint="eastAsia"/>
          <w:bCs/>
        </w:rPr>
        <w:t>位于场地内观景鱼塘西北侧，共</w:t>
      </w:r>
      <w:r>
        <w:rPr>
          <w:rFonts w:hint="eastAsia"/>
          <w:bCs/>
        </w:rPr>
        <w:t>10</w:t>
      </w:r>
      <w:r>
        <w:rPr>
          <w:rFonts w:hint="eastAsia"/>
          <w:bCs/>
        </w:rPr>
        <w:t>幢，</w:t>
      </w:r>
      <w:r>
        <w:rPr>
          <w:rFonts w:hint="eastAsia"/>
          <w:bCs/>
        </w:rPr>
        <w:t>4</w:t>
      </w:r>
      <w:r>
        <w:rPr>
          <w:rFonts w:hint="eastAsia"/>
          <w:bCs/>
        </w:rPr>
        <w:t>幢为原有建筑，规划对其进行立面改造。新建</w:t>
      </w:r>
      <w:r>
        <w:rPr>
          <w:rFonts w:hint="eastAsia"/>
          <w:bCs/>
        </w:rPr>
        <w:t>6</w:t>
      </w:r>
      <w:r>
        <w:rPr>
          <w:rFonts w:hint="eastAsia"/>
          <w:bCs/>
        </w:rPr>
        <w:t>幢建筑均为二层木屋，每幢建筑占地</w:t>
      </w:r>
      <w:r>
        <w:rPr>
          <w:rFonts w:hint="eastAsia"/>
          <w:bCs/>
        </w:rPr>
        <w:t>73</w:t>
      </w:r>
      <w:r>
        <w:rPr>
          <w:rFonts w:hint="eastAsia"/>
          <w:bCs/>
        </w:rPr>
        <w:t>平方米，总面积</w:t>
      </w:r>
      <w:r>
        <w:rPr>
          <w:rFonts w:hint="eastAsia"/>
          <w:bCs/>
        </w:rPr>
        <w:t>146</w:t>
      </w:r>
      <w:r>
        <w:rPr>
          <w:rFonts w:hint="eastAsia"/>
          <w:bCs/>
        </w:rPr>
        <w:t>平方米，有</w:t>
      </w:r>
      <w:r>
        <w:rPr>
          <w:rFonts w:hint="eastAsia"/>
          <w:bCs/>
        </w:rPr>
        <w:t>3</w:t>
      </w:r>
      <w:r>
        <w:rPr>
          <w:rFonts w:hint="eastAsia"/>
          <w:bCs/>
        </w:rPr>
        <w:t>个房间，包括标间、大床房、家庭房三种房型，可容纳</w:t>
      </w:r>
      <w:r>
        <w:rPr>
          <w:rFonts w:hint="eastAsia"/>
          <w:bCs/>
        </w:rPr>
        <w:t>7</w:t>
      </w:r>
      <w:r>
        <w:rPr>
          <w:rFonts w:hint="eastAsia"/>
          <w:bCs/>
        </w:rPr>
        <w:t>人居住，</w:t>
      </w:r>
      <w:r>
        <w:rPr>
          <w:rFonts w:hint="eastAsia"/>
          <w:bCs/>
        </w:rPr>
        <w:t xml:space="preserve"> </w:t>
      </w:r>
      <w:r>
        <w:rPr>
          <w:rFonts w:hint="eastAsia"/>
          <w:bCs/>
        </w:rPr>
        <w:t>共</w:t>
      </w:r>
      <w:r>
        <w:rPr>
          <w:rFonts w:hint="eastAsia"/>
          <w:bCs/>
        </w:rPr>
        <w:t>70</w:t>
      </w:r>
      <w:r>
        <w:rPr>
          <w:rFonts w:hint="eastAsia"/>
          <w:bCs/>
        </w:rPr>
        <w:t>个床位。</w:t>
      </w:r>
    </w:p>
    <w:p w:rsidR="005A1933" w:rsidRDefault="00853143">
      <w:pPr>
        <w:numPr>
          <w:ilvl w:val="0"/>
          <w:numId w:val="5"/>
        </w:numPr>
        <w:ind w:firstLineChars="200" w:firstLine="480"/>
        <w:rPr>
          <w:bCs/>
        </w:rPr>
      </w:pPr>
      <w:r>
        <w:rPr>
          <w:rFonts w:hint="eastAsia"/>
          <w:bCs/>
        </w:rPr>
        <w:t>食用花园区</w:t>
      </w:r>
    </w:p>
    <w:p w:rsidR="005A1933" w:rsidRDefault="00853143">
      <w:pPr>
        <w:ind w:firstLineChars="300" w:firstLine="720"/>
        <w:rPr>
          <w:bCs/>
        </w:rPr>
      </w:pPr>
      <w:r>
        <w:rPr>
          <w:rFonts w:hint="eastAsia"/>
          <w:bCs/>
        </w:rPr>
        <w:t>食用花园设计中，让来这儿的游客有机会去体验真正乡村田间的日常劳作，参与耕地、施肥除草、采摘蔬果等活动，让心灵回归</w:t>
      </w:r>
      <w:r>
        <w:rPr>
          <w:rFonts w:hint="eastAsia"/>
          <w:bCs/>
        </w:rPr>
        <w:t>到大自然中最简单纯粹的状态，亲近土地和自然。设置果园、竹园和蔬菜基地，结合景观造景，将田园风光融入景观中，在景观中劳作，在劳作中观景。</w:t>
      </w:r>
    </w:p>
    <w:p w:rsidR="005A1933" w:rsidRDefault="00853143" w:rsidP="005E6991">
      <w:pPr>
        <w:pStyle w:val="1"/>
        <w:spacing w:beforeLines="100" w:before="326"/>
      </w:pPr>
      <w:bookmarkStart w:id="38" w:name="_Toc501978352"/>
      <w:r>
        <w:rPr>
          <w:rFonts w:hint="eastAsia"/>
        </w:rPr>
        <w:t>6</w:t>
      </w:r>
      <w:r>
        <w:rPr>
          <w:rFonts w:hint="eastAsia"/>
        </w:rPr>
        <w:t>.</w:t>
      </w:r>
      <w:r>
        <w:rPr>
          <w:rFonts w:hint="eastAsia"/>
        </w:rPr>
        <w:t>专项设计</w:t>
      </w:r>
      <w:bookmarkEnd w:id="38"/>
    </w:p>
    <w:p w:rsidR="005A1933" w:rsidRDefault="00853143">
      <w:pPr>
        <w:pStyle w:val="2"/>
      </w:pPr>
      <w:bookmarkStart w:id="39" w:name="_Toc501978353"/>
      <w:r>
        <w:rPr>
          <w:rFonts w:hint="eastAsia"/>
        </w:rPr>
        <w:t>6</w:t>
      </w:r>
      <w:r>
        <w:rPr>
          <w:rFonts w:hint="eastAsia"/>
        </w:rPr>
        <w:t>.</w:t>
      </w:r>
      <w:r>
        <w:rPr>
          <w:rFonts w:hint="eastAsia"/>
        </w:rPr>
        <w:t>1</w:t>
      </w:r>
      <w:r>
        <w:rPr>
          <w:rFonts w:hint="eastAsia"/>
        </w:rPr>
        <w:t>建筑改造设计</w:t>
      </w:r>
      <w:bookmarkEnd w:id="39"/>
    </w:p>
    <w:p w:rsidR="005A1933" w:rsidRDefault="00853143">
      <w:pPr>
        <w:spacing w:line="480" w:lineRule="exact"/>
      </w:pPr>
      <w:r>
        <w:rPr>
          <w:rFonts w:hint="eastAsia"/>
          <w:b/>
          <w:bCs/>
        </w:rPr>
        <w:t>6</w:t>
      </w:r>
      <w:r>
        <w:rPr>
          <w:rFonts w:hint="eastAsia"/>
          <w:b/>
          <w:bCs/>
        </w:rPr>
        <w:t>.</w:t>
      </w:r>
      <w:r>
        <w:rPr>
          <w:rFonts w:hint="eastAsia"/>
          <w:b/>
          <w:bCs/>
        </w:rPr>
        <w:t>1</w:t>
      </w:r>
      <w:r>
        <w:rPr>
          <w:rFonts w:hint="eastAsia"/>
          <w:b/>
          <w:bCs/>
        </w:rPr>
        <w:t>.</w:t>
      </w:r>
      <w:r>
        <w:rPr>
          <w:rFonts w:hint="eastAsia"/>
          <w:b/>
          <w:bCs/>
        </w:rPr>
        <w:t>1</w:t>
      </w:r>
      <w:r>
        <w:rPr>
          <w:rFonts w:hint="eastAsia"/>
          <w:b/>
          <w:bCs/>
        </w:rPr>
        <w:t>现状概况</w:t>
      </w:r>
    </w:p>
    <w:p w:rsidR="005A1933" w:rsidRDefault="00853143">
      <w:pPr>
        <w:ind w:firstLineChars="200" w:firstLine="480"/>
        <w:rPr>
          <w:bCs/>
        </w:rPr>
      </w:pPr>
      <w:r>
        <w:rPr>
          <w:rFonts w:hint="eastAsia"/>
          <w:bCs/>
        </w:rPr>
        <w:t>场地内现有建筑为革命交通站与</w:t>
      </w:r>
      <w:r>
        <w:rPr>
          <w:rFonts w:hint="eastAsia"/>
          <w:bCs/>
        </w:rPr>
        <w:t>4</w:t>
      </w:r>
      <w:r>
        <w:rPr>
          <w:rFonts w:hint="eastAsia"/>
          <w:bCs/>
        </w:rPr>
        <w:t>幢木屋，建筑较新，保存较好，位于池塘周边。场地内平坦场地较少，在现有平整场地做建筑不可取，而山体面积虽大但坡度较缓。</w:t>
      </w:r>
    </w:p>
    <w:p w:rsidR="005A1933" w:rsidRDefault="00853143">
      <w:pPr>
        <w:spacing w:line="480" w:lineRule="exact"/>
      </w:pPr>
      <w:r>
        <w:rPr>
          <w:rFonts w:hint="eastAsia"/>
          <w:b/>
          <w:bCs/>
        </w:rPr>
        <w:t>6</w:t>
      </w:r>
      <w:r>
        <w:rPr>
          <w:rFonts w:hint="eastAsia"/>
          <w:b/>
          <w:bCs/>
        </w:rPr>
        <w:t>.</w:t>
      </w:r>
      <w:r>
        <w:rPr>
          <w:rFonts w:hint="eastAsia"/>
          <w:b/>
          <w:bCs/>
        </w:rPr>
        <w:t>1</w:t>
      </w:r>
      <w:r>
        <w:rPr>
          <w:rFonts w:hint="eastAsia"/>
          <w:b/>
          <w:bCs/>
        </w:rPr>
        <w:t>.</w:t>
      </w:r>
      <w:r>
        <w:rPr>
          <w:rFonts w:hint="eastAsia"/>
          <w:b/>
          <w:bCs/>
        </w:rPr>
        <w:t>2</w:t>
      </w:r>
      <w:r>
        <w:rPr>
          <w:rFonts w:hint="eastAsia"/>
          <w:b/>
          <w:bCs/>
        </w:rPr>
        <w:t>设计原则</w:t>
      </w:r>
    </w:p>
    <w:p w:rsidR="005A1933" w:rsidRDefault="00853143">
      <w:pPr>
        <w:numPr>
          <w:ilvl w:val="0"/>
          <w:numId w:val="5"/>
        </w:numPr>
        <w:ind w:firstLineChars="200" w:firstLine="480"/>
        <w:rPr>
          <w:bCs/>
        </w:rPr>
      </w:pPr>
      <w:r>
        <w:rPr>
          <w:rFonts w:hint="eastAsia"/>
          <w:bCs/>
        </w:rPr>
        <w:t>保护本土建筑风格</w:t>
      </w:r>
    </w:p>
    <w:p w:rsidR="005A1933" w:rsidRDefault="00853143">
      <w:pPr>
        <w:numPr>
          <w:ilvl w:val="0"/>
          <w:numId w:val="5"/>
        </w:numPr>
        <w:ind w:firstLineChars="200" w:firstLine="480"/>
        <w:rPr>
          <w:bCs/>
        </w:rPr>
      </w:pPr>
      <w:r>
        <w:rPr>
          <w:rFonts w:hint="eastAsia"/>
          <w:bCs/>
        </w:rPr>
        <w:t>建筑功能满足各项相关要求，与周边环境相协调</w:t>
      </w:r>
    </w:p>
    <w:p w:rsidR="005A1933" w:rsidRDefault="00853143">
      <w:pPr>
        <w:numPr>
          <w:ilvl w:val="0"/>
          <w:numId w:val="5"/>
        </w:numPr>
        <w:ind w:firstLineChars="200" w:firstLine="480"/>
        <w:rPr>
          <w:bCs/>
        </w:rPr>
      </w:pPr>
      <w:r>
        <w:rPr>
          <w:rFonts w:hint="eastAsia"/>
          <w:bCs/>
        </w:rPr>
        <w:t>凸显竹文化主题，与整个竹海氛围相呼应</w:t>
      </w:r>
    </w:p>
    <w:p w:rsidR="005A1933" w:rsidRDefault="00853143">
      <w:pPr>
        <w:spacing w:line="480" w:lineRule="exact"/>
      </w:pPr>
      <w:r>
        <w:rPr>
          <w:rFonts w:hint="eastAsia"/>
          <w:b/>
          <w:bCs/>
        </w:rPr>
        <w:t>6</w:t>
      </w:r>
      <w:r>
        <w:rPr>
          <w:rFonts w:hint="eastAsia"/>
          <w:b/>
          <w:bCs/>
        </w:rPr>
        <w:t>.</w:t>
      </w:r>
      <w:r>
        <w:rPr>
          <w:rFonts w:hint="eastAsia"/>
          <w:b/>
          <w:bCs/>
        </w:rPr>
        <w:t>1</w:t>
      </w:r>
      <w:r>
        <w:rPr>
          <w:rFonts w:hint="eastAsia"/>
          <w:b/>
          <w:bCs/>
        </w:rPr>
        <w:t>.</w:t>
      </w:r>
      <w:r>
        <w:rPr>
          <w:rFonts w:hint="eastAsia"/>
          <w:b/>
          <w:bCs/>
        </w:rPr>
        <w:t>3</w:t>
      </w:r>
      <w:r>
        <w:rPr>
          <w:rFonts w:hint="eastAsia"/>
          <w:b/>
          <w:bCs/>
        </w:rPr>
        <w:t>设计内容</w:t>
      </w:r>
    </w:p>
    <w:p w:rsidR="005A1933" w:rsidRDefault="00853143">
      <w:pPr>
        <w:ind w:firstLineChars="200" w:firstLine="480"/>
        <w:rPr>
          <w:bCs/>
        </w:rPr>
      </w:pPr>
      <w:r>
        <w:rPr>
          <w:rFonts w:hint="eastAsia"/>
          <w:bCs/>
        </w:rPr>
        <w:t>（</w:t>
      </w:r>
      <w:r>
        <w:rPr>
          <w:rFonts w:hint="eastAsia"/>
          <w:bCs/>
        </w:rPr>
        <w:t>1</w:t>
      </w:r>
      <w:r>
        <w:rPr>
          <w:rFonts w:hint="eastAsia"/>
          <w:bCs/>
        </w:rPr>
        <w:t>）游客中心</w:t>
      </w:r>
    </w:p>
    <w:p w:rsidR="005A1933" w:rsidRDefault="00853143">
      <w:pPr>
        <w:ind w:firstLine="550"/>
        <w:rPr>
          <w:bCs/>
        </w:rPr>
      </w:pPr>
      <w:proofErr w:type="gramStart"/>
      <w:r>
        <w:rPr>
          <w:rFonts w:hint="eastAsia"/>
          <w:bCs/>
        </w:rPr>
        <w:t>位于场</w:t>
      </w:r>
      <w:proofErr w:type="gramEnd"/>
      <w:r>
        <w:rPr>
          <w:rFonts w:hint="eastAsia"/>
          <w:bCs/>
        </w:rPr>
        <w:t>地主入口北侧，总面积</w:t>
      </w:r>
      <w:r>
        <w:rPr>
          <w:rFonts w:hint="eastAsia"/>
          <w:bCs/>
        </w:rPr>
        <w:t>915</w:t>
      </w:r>
      <w:r>
        <w:rPr>
          <w:rFonts w:hint="eastAsia"/>
          <w:bCs/>
        </w:rPr>
        <w:t>平方米，是林垟度假旅游村的重要综合性建筑</w:t>
      </w:r>
      <w:proofErr w:type="gramStart"/>
      <w:r>
        <w:rPr>
          <w:rFonts w:hint="eastAsia"/>
          <w:bCs/>
        </w:rPr>
        <w:t>建筑</w:t>
      </w:r>
      <w:proofErr w:type="gramEnd"/>
      <w:r>
        <w:rPr>
          <w:rFonts w:hint="eastAsia"/>
          <w:bCs/>
        </w:rPr>
        <w:t>。</w:t>
      </w:r>
      <w:r>
        <w:rPr>
          <w:rFonts w:hint="eastAsia"/>
          <w:bCs/>
        </w:rPr>
        <w:t>局部三层，其余二层，一层为架空层作为停车场，规划有停车位</w:t>
      </w:r>
      <w:r>
        <w:rPr>
          <w:rFonts w:hint="eastAsia"/>
          <w:bCs/>
        </w:rPr>
        <w:t>2</w:t>
      </w:r>
      <w:r>
        <w:rPr>
          <w:rFonts w:hint="eastAsia"/>
          <w:bCs/>
        </w:rPr>
        <w:t>0</w:t>
      </w:r>
      <w:r>
        <w:rPr>
          <w:rFonts w:hint="eastAsia"/>
          <w:bCs/>
        </w:rPr>
        <w:t>余个。建筑内部设有保安室、医务室、办公室、管理室、会议室、储藏室、超市、卫生间、休息厅等，满足游客集散、休憩、购物等多方面需求。</w:t>
      </w:r>
      <w:r>
        <w:rPr>
          <w:rFonts w:hint="eastAsia"/>
          <w:bCs/>
        </w:rPr>
        <w:t xml:space="preserve"> </w:t>
      </w:r>
    </w:p>
    <w:p w:rsidR="005A1933" w:rsidRDefault="00853143">
      <w:pPr>
        <w:ind w:firstLineChars="200" w:firstLine="480"/>
        <w:rPr>
          <w:bCs/>
        </w:rPr>
      </w:pPr>
      <w:r>
        <w:rPr>
          <w:rFonts w:hint="eastAsia"/>
          <w:bCs/>
        </w:rPr>
        <w:t>（</w:t>
      </w:r>
      <w:r>
        <w:rPr>
          <w:rFonts w:hint="eastAsia"/>
          <w:bCs/>
        </w:rPr>
        <w:t>2</w:t>
      </w:r>
      <w:r>
        <w:rPr>
          <w:rFonts w:hint="eastAsia"/>
          <w:bCs/>
        </w:rPr>
        <w:t>）接待中心</w:t>
      </w:r>
    </w:p>
    <w:p w:rsidR="005A1933" w:rsidRDefault="00853143">
      <w:pPr>
        <w:ind w:firstLine="550"/>
        <w:rPr>
          <w:bCs/>
        </w:rPr>
      </w:pPr>
      <w:r>
        <w:rPr>
          <w:rFonts w:hint="eastAsia"/>
          <w:bCs/>
        </w:rPr>
        <w:t>位于场地北侧山坡，总面积</w:t>
      </w:r>
      <w:r>
        <w:rPr>
          <w:rFonts w:hint="eastAsia"/>
          <w:bCs/>
        </w:rPr>
        <w:t>930</w:t>
      </w:r>
      <w:r>
        <w:rPr>
          <w:rFonts w:hint="eastAsia"/>
          <w:bCs/>
        </w:rPr>
        <w:t>平方米，具有餐饮和科普（竹文化展览）功能，局部二层，内部设置接待大厅、餐厅、竹海博物馆、</w:t>
      </w:r>
      <w:proofErr w:type="gramStart"/>
      <w:r>
        <w:rPr>
          <w:rFonts w:hint="eastAsia"/>
          <w:bCs/>
        </w:rPr>
        <w:t>咖</w:t>
      </w:r>
      <w:proofErr w:type="gramEnd"/>
      <w:r>
        <w:rPr>
          <w:rFonts w:hint="eastAsia"/>
          <w:bCs/>
        </w:rPr>
        <w:t>吧、会议室、卫生间，室内利用灯光营造竹文化诗意氛围，满足游客餐饮、竹文化科普、会议等需求。</w:t>
      </w:r>
      <w:r>
        <w:rPr>
          <w:rFonts w:hint="eastAsia"/>
          <w:bCs/>
        </w:rPr>
        <w:t xml:space="preserve"> </w:t>
      </w:r>
    </w:p>
    <w:p w:rsidR="005A1933" w:rsidRDefault="00853143">
      <w:pPr>
        <w:ind w:firstLineChars="200" w:firstLine="480"/>
        <w:rPr>
          <w:bCs/>
        </w:rPr>
      </w:pPr>
      <w:r>
        <w:rPr>
          <w:rFonts w:hint="eastAsia"/>
          <w:bCs/>
        </w:rPr>
        <w:t>（</w:t>
      </w:r>
      <w:r>
        <w:rPr>
          <w:rFonts w:hint="eastAsia"/>
          <w:bCs/>
        </w:rPr>
        <w:t>3</w:t>
      </w:r>
      <w:r>
        <w:rPr>
          <w:rFonts w:hint="eastAsia"/>
          <w:bCs/>
        </w:rPr>
        <w:t>）住宿区</w:t>
      </w:r>
      <w:r>
        <w:rPr>
          <w:rFonts w:hint="eastAsia"/>
          <w:bCs/>
        </w:rPr>
        <w:t>（共</w:t>
      </w:r>
      <w:r>
        <w:rPr>
          <w:rFonts w:hint="eastAsia"/>
          <w:bCs/>
        </w:rPr>
        <w:t>37</w:t>
      </w:r>
      <w:r>
        <w:rPr>
          <w:rFonts w:hint="eastAsia"/>
          <w:bCs/>
        </w:rPr>
        <w:t>幢，</w:t>
      </w:r>
      <w:r>
        <w:rPr>
          <w:rFonts w:hint="eastAsia"/>
          <w:bCs/>
        </w:rPr>
        <w:t>144</w:t>
      </w:r>
      <w:r>
        <w:rPr>
          <w:rFonts w:hint="eastAsia"/>
          <w:bCs/>
        </w:rPr>
        <w:t>个床位）</w:t>
      </w:r>
    </w:p>
    <w:p w:rsidR="005A1933" w:rsidRDefault="00853143">
      <w:pPr>
        <w:ind w:firstLineChars="200" w:firstLine="480"/>
        <w:rPr>
          <w:bCs/>
        </w:rPr>
      </w:pPr>
      <w:proofErr w:type="gramStart"/>
      <w:r>
        <w:rPr>
          <w:rFonts w:hint="eastAsia"/>
          <w:bCs/>
        </w:rPr>
        <w:t>倚</w:t>
      </w:r>
      <w:proofErr w:type="gramEnd"/>
      <w:r>
        <w:rPr>
          <w:rFonts w:hint="eastAsia"/>
          <w:bCs/>
        </w:rPr>
        <w:t>亭轩组团（</w:t>
      </w:r>
      <w:r>
        <w:rPr>
          <w:rFonts w:hint="eastAsia"/>
          <w:bCs/>
        </w:rPr>
        <w:t>5</w:t>
      </w:r>
      <w:r>
        <w:rPr>
          <w:rFonts w:hint="eastAsia"/>
          <w:bCs/>
        </w:rPr>
        <w:t>幢）：</w:t>
      </w:r>
    </w:p>
    <w:p w:rsidR="005A1933" w:rsidRDefault="00853143">
      <w:pPr>
        <w:ind w:firstLineChars="200" w:firstLine="480"/>
        <w:rPr>
          <w:bCs/>
        </w:rPr>
      </w:pPr>
      <w:proofErr w:type="gramStart"/>
      <w:r>
        <w:rPr>
          <w:rFonts w:hint="eastAsia"/>
          <w:bCs/>
        </w:rPr>
        <w:t>位于场</w:t>
      </w:r>
      <w:proofErr w:type="gramEnd"/>
      <w:r>
        <w:rPr>
          <w:rFonts w:hint="eastAsia"/>
          <w:bCs/>
        </w:rPr>
        <w:t>地主入口南侧山坡。一层木屋建筑，占地面积</w:t>
      </w:r>
      <w:r>
        <w:rPr>
          <w:rFonts w:hint="eastAsia"/>
          <w:bCs/>
        </w:rPr>
        <w:t>50</w:t>
      </w:r>
      <w:r>
        <w:rPr>
          <w:rFonts w:hint="eastAsia"/>
          <w:bCs/>
        </w:rPr>
        <w:t>平方米，建筑面积</w:t>
      </w:r>
      <w:r>
        <w:rPr>
          <w:rFonts w:hint="eastAsia"/>
          <w:bCs/>
        </w:rPr>
        <w:t>37</w:t>
      </w:r>
      <w:r>
        <w:rPr>
          <w:rFonts w:hint="eastAsia"/>
          <w:bCs/>
        </w:rPr>
        <w:t>平方米，每幢有</w:t>
      </w:r>
      <w:r>
        <w:rPr>
          <w:rFonts w:hint="eastAsia"/>
          <w:bCs/>
        </w:rPr>
        <w:t>1</w:t>
      </w:r>
      <w:r>
        <w:rPr>
          <w:rFonts w:hint="eastAsia"/>
          <w:bCs/>
        </w:rPr>
        <w:t>个房间，可满足</w:t>
      </w:r>
      <w:r>
        <w:rPr>
          <w:rFonts w:hint="eastAsia"/>
          <w:bCs/>
        </w:rPr>
        <w:t>2</w:t>
      </w:r>
      <w:r>
        <w:rPr>
          <w:rFonts w:hint="eastAsia"/>
          <w:bCs/>
        </w:rPr>
        <w:t>人居住，共</w:t>
      </w:r>
      <w:r>
        <w:rPr>
          <w:rFonts w:hint="eastAsia"/>
          <w:bCs/>
        </w:rPr>
        <w:t>34</w:t>
      </w:r>
      <w:r>
        <w:rPr>
          <w:rFonts w:hint="eastAsia"/>
          <w:bCs/>
        </w:rPr>
        <w:t>个床位。</w:t>
      </w:r>
      <w:r>
        <w:rPr>
          <w:rFonts w:hint="eastAsia"/>
          <w:bCs/>
        </w:rPr>
        <w:t xml:space="preserve"> </w:t>
      </w:r>
    </w:p>
    <w:p w:rsidR="005A1933" w:rsidRDefault="00853143">
      <w:pPr>
        <w:ind w:firstLine="550"/>
        <w:rPr>
          <w:bCs/>
        </w:rPr>
      </w:pPr>
      <w:proofErr w:type="gramStart"/>
      <w:r>
        <w:rPr>
          <w:rFonts w:hint="eastAsia"/>
          <w:bCs/>
        </w:rPr>
        <w:lastRenderedPageBreak/>
        <w:t>竹语间</w:t>
      </w:r>
      <w:proofErr w:type="gramEnd"/>
      <w:r>
        <w:rPr>
          <w:rFonts w:hint="eastAsia"/>
          <w:bCs/>
        </w:rPr>
        <w:t>组团（</w:t>
      </w:r>
      <w:r>
        <w:rPr>
          <w:rFonts w:hint="eastAsia"/>
          <w:bCs/>
        </w:rPr>
        <w:t>22</w:t>
      </w:r>
      <w:r>
        <w:rPr>
          <w:rFonts w:hint="eastAsia"/>
          <w:bCs/>
        </w:rPr>
        <w:t>幢）：</w:t>
      </w:r>
    </w:p>
    <w:p w:rsidR="005A1933" w:rsidRDefault="00853143">
      <w:pPr>
        <w:ind w:firstLine="550"/>
        <w:rPr>
          <w:bCs/>
        </w:rPr>
      </w:pPr>
      <w:r>
        <w:rPr>
          <w:rFonts w:hint="eastAsia"/>
          <w:bCs/>
        </w:rPr>
        <w:t>位于场地西北侧山坡。一层木屋建筑</w:t>
      </w:r>
      <w:r>
        <w:rPr>
          <w:rFonts w:hint="eastAsia"/>
          <w:bCs/>
        </w:rPr>
        <w:t>12</w:t>
      </w:r>
      <w:r>
        <w:rPr>
          <w:rFonts w:hint="eastAsia"/>
          <w:bCs/>
        </w:rPr>
        <w:t>幢，占地面积</w:t>
      </w:r>
      <w:r>
        <w:rPr>
          <w:rFonts w:hint="eastAsia"/>
          <w:bCs/>
        </w:rPr>
        <w:t>50</w:t>
      </w:r>
      <w:r>
        <w:rPr>
          <w:rFonts w:hint="eastAsia"/>
          <w:bCs/>
        </w:rPr>
        <w:t>平方米，建筑面积</w:t>
      </w:r>
      <w:r>
        <w:rPr>
          <w:rFonts w:hint="eastAsia"/>
          <w:bCs/>
        </w:rPr>
        <w:t>37</w:t>
      </w:r>
      <w:r>
        <w:rPr>
          <w:rFonts w:hint="eastAsia"/>
          <w:bCs/>
        </w:rPr>
        <w:t>平方米，每幢有</w:t>
      </w:r>
      <w:r>
        <w:rPr>
          <w:rFonts w:hint="eastAsia"/>
          <w:bCs/>
        </w:rPr>
        <w:t>1</w:t>
      </w:r>
      <w:r>
        <w:rPr>
          <w:rFonts w:hint="eastAsia"/>
          <w:bCs/>
        </w:rPr>
        <w:t>个房间，可满足</w:t>
      </w:r>
      <w:r>
        <w:rPr>
          <w:rFonts w:hint="eastAsia"/>
          <w:bCs/>
        </w:rPr>
        <w:t>2</w:t>
      </w:r>
      <w:r>
        <w:rPr>
          <w:rFonts w:hint="eastAsia"/>
          <w:bCs/>
        </w:rPr>
        <w:t>人居住，共</w:t>
      </w:r>
      <w:r>
        <w:rPr>
          <w:rFonts w:hint="eastAsia"/>
          <w:bCs/>
        </w:rPr>
        <w:t>34</w:t>
      </w:r>
      <w:r>
        <w:rPr>
          <w:rFonts w:hint="eastAsia"/>
          <w:bCs/>
        </w:rPr>
        <w:t>个床位。二层木屋建筑</w:t>
      </w:r>
      <w:r>
        <w:rPr>
          <w:rFonts w:hint="eastAsia"/>
          <w:bCs/>
        </w:rPr>
        <w:t>10</w:t>
      </w:r>
      <w:r>
        <w:rPr>
          <w:rFonts w:hint="eastAsia"/>
          <w:bCs/>
        </w:rPr>
        <w:t>幢，占地面积</w:t>
      </w:r>
      <w:r>
        <w:rPr>
          <w:rFonts w:hint="eastAsia"/>
          <w:bCs/>
        </w:rPr>
        <w:t>41</w:t>
      </w:r>
      <w:r>
        <w:rPr>
          <w:rFonts w:hint="eastAsia"/>
          <w:bCs/>
        </w:rPr>
        <w:t>平方米，建筑面积</w:t>
      </w:r>
      <w:r>
        <w:rPr>
          <w:rFonts w:hint="eastAsia"/>
          <w:bCs/>
        </w:rPr>
        <w:t>60</w:t>
      </w:r>
      <w:r>
        <w:rPr>
          <w:rFonts w:hint="eastAsia"/>
          <w:bCs/>
        </w:rPr>
        <w:t>平方米，每幢有</w:t>
      </w:r>
      <w:r>
        <w:rPr>
          <w:rFonts w:hint="eastAsia"/>
          <w:bCs/>
        </w:rPr>
        <w:t>2</w:t>
      </w:r>
      <w:r>
        <w:rPr>
          <w:rFonts w:hint="eastAsia"/>
          <w:bCs/>
        </w:rPr>
        <w:t>个房间，可满足</w:t>
      </w:r>
      <w:r>
        <w:rPr>
          <w:rFonts w:hint="eastAsia"/>
          <w:bCs/>
        </w:rPr>
        <w:t>4</w:t>
      </w:r>
      <w:r>
        <w:rPr>
          <w:rFonts w:hint="eastAsia"/>
          <w:bCs/>
        </w:rPr>
        <w:t>人居住，共</w:t>
      </w:r>
      <w:r>
        <w:rPr>
          <w:rFonts w:hint="eastAsia"/>
          <w:bCs/>
        </w:rPr>
        <w:t>40</w:t>
      </w:r>
      <w:r>
        <w:rPr>
          <w:rFonts w:hint="eastAsia"/>
          <w:bCs/>
        </w:rPr>
        <w:t>个床位。</w:t>
      </w:r>
      <w:r>
        <w:rPr>
          <w:rFonts w:hint="eastAsia"/>
          <w:bCs/>
        </w:rPr>
        <w:t xml:space="preserve"> </w:t>
      </w:r>
    </w:p>
    <w:p w:rsidR="005A1933" w:rsidRDefault="00853143">
      <w:pPr>
        <w:ind w:firstLine="550"/>
        <w:rPr>
          <w:bCs/>
        </w:rPr>
      </w:pPr>
      <w:proofErr w:type="gramStart"/>
      <w:r>
        <w:rPr>
          <w:rFonts w:hint="eastAsia"/>
          <w:bCs/>
        </w:rPr>
        <w:t>观水居组团</w:t>
      </w:r>
      <w:proofErr w:type="gramEnd"/>
      <w:r>
        <w:rPr>
          <w:rFonts w:hint="eastAsia"/>
          <w:bCs/>
        </w:rPr>
        <w:t>（</w:t>
      </w:r>
      <w:r>
        <w:rPr>
          <w:rFonts w:hint="eastAsia"/>
          <w:bCs/>
        </w:rPr>
        <w:t>10</w:t>
      </w:r>
      <w:r>
        <w:rPr>
          <w:rFonts w:hint="eastAsia"/>
          <w:bCs/>
        </w:rPr>
        <w:t>幢）</w:t>
      </w:r>
    </w:p>
    <w:p w:rsidR="005A1933" w:rsidRDefault="00853143">
      <w:pPr>
        <w:ind w:firstLine="550"/>
        <w:rPr>
          <w:bCs/>
        </w:rPr>
      </w:pPr>
      <w:r>
        <w:rPr>
          <w:rFonts w:hint="eastAsia"/>
          <w:bCs/>
        </w:rPr>
        <w:t>位于场地内观景鱼塘西北侧，共</w:t>
      </w:r>
      <w:r>
        <w:rPr>
          <w:rFonts w:hint="eastAsia"/>
          <w:bCs/>
        </w:rPr>
        <w:t>10</w:t>
      </w:r>
      <w:r>
        <w:rPr>
          <w:rFonts w:hint="eastAsia"/>
          <w:bCs/>
        </w:rPr>
        <w:t>幢，</w:t>
      </w:r>
      <w:r>
        <w:rPr>
          <w:rFonts w:hint="eastAsia"/>
          <w:bCs/>
        </w:rPr>
        <w:t>4</w:t>
      </w:r>
      <w:r>
        <w:rPr>
          <w:rFonts w:hint="eastAsia"/>
          <w:bCs/>
        </w:rPr>
        <w:t>幢为原有建筑，</w:t>
      </w:r>
      <w:r>
        <w:rPr>
          <w:rFonts w:hint="eastAsia"/>
          <w:bCs/>
        </w:rPr>
        <w:t>规划对其进行立面改造。新建</w:t>
      </w:r>
      <w:r>
        <w:rPr>
          <w:rFonts w:hint="eastAsia"/>
          <w:bCs/>
        </w:rPr>
        <w:t>6</w:t>
      </w:r>
      <w:r>
        <w:rPr>
          <w:rFonts w:hint="eastAsia"/>
          <w:bCs/>
        </w:rPr>
        <w:t>幢建筑均为二层木屋，每幢建筑占地</w:t>
      </w:r>
      <w:r>
        <w:rPr>
          <w:rFonts w:hint="eastAsia"/>
          <w:bCs/>
        </w:rPr>
        <w:t>73</w:t>
      </w:r>
      <w:r>
        <w:rPr>
          <w:rFonts w:hint="eastAsia"/>
          <w:bCs/>
        </w:rPr>
        <w:t>平方米，总面积</w:t>
      </w:r>
      <w:r>
        <w:rPr>
          <w:rFonts w:hint="eastAsia"/>
          <w:bCs/>
        </w:rPr>
        <w:t>146</w:t>
      </w:r>
      <w:r>
        <w:rPr>
          <w:rFonts w:hint="eastAsia"/>
          <w:bCs/>
        </w:rPr>
        <w:t>平方米，有</w:t>
      </w:r>
      <w:r>
        <w:rPr>
          <w:rFonts w:hint="eastAsia"/>
          <w:bCs/>
        </w:rPr>
        <w:t>3</w:t>
      </w:r>
      <w:r>
        <w:rPr>
          <w:rFonts w:hint="eastAsia"/>
          <w:bCs/>
        </w:rPr>
        <w:t>个房间，包括标间、大床房、家庭房三种房型，可容纳</w:t>
      </w:r>
      <w:r>
        <w:rPr>
          <w:rFonts w:hint="eastAsia"/>
          <w:bCs/>
        </w:rPr>
        <w:t>7</w:t>
      </w:r>
      <w:r>
        <w:rPr>
          <w:rFonts w:hint="eastAsia"/>
          <w:bCs/>
        </w:rPr>
        <w:t>人居住，</w:t>
      </w:r>
      <w:r>
        <w:rPr>
          <w:rFonts w:hint="eastAsia"/>
          <w:bCs/>
        </w:rPr>
        <w:t xml:space="preserve"> </w:t>
      </w:r>
      <w:r>
        <w:rPr>
          <w:rFonts w:hint="eastAsia"/>
          <w:bCs/>
        </w:rPr>
        <w:t>共</w:t>
      </w:r>
      <w:r>
        <w:rPr>
          <w:rFonts w:hint="eastAsia"/>
          <w:bCs/>
        </w:rPr>
        <w:t>70</w:t>
      </w:r>
      <w:r>
        <w:rPr>
          <w:rFonts w:hint="eastAsia"/>
          <w:bCs/>
        </w:rPr>
        <w:t>个床位。</w:t>
      </w:r>
    </w:p>
    <w:p w:rsidR="005A1933" w:rsidRDefault="00853143">
      <w:pPr>
        <w:ind w:firstLineChars="200" w:firstLine="480"/>
        <w:rPr>
          <w:bCs/>
        </w:rPr>
      </w:pPr>
      <w:r>
        <w:rPr>
          <w:rFonts w:hint="eastAsia"/>
          <w:bCs/>
        </w:rPr>
        <w:t>（</w:t>
      </w:r>
      <w:r>
        <w:rPr>
          <w:rFonts w:hint="eastAsia"/>
          <w:bCs/>
        </w:rPr>
        <w:t>4</w:t>
      </w:r>
      <w:r>
        <w:rPr>
          <w:rFonts w:hint="eastAsia"/>
          <w:bCs/>
        </w:rPr>
        <w:t>）原有建筑改造</w:t>
      </w:r>
      <w:r>
        <w:rPr>
          <w:rFonts w:hint="eastAsia"/>
          <w:bCs/>
        </w:rPr>
        <w:t xml:space="preserve"> </w:t>
      </w:r>
    </w:p>
    <w:p w:rsidR="005A1933" w:rsidRDefault="00853143">
      <w:pPr>
        <w:ind w:firstLineChars="200" w:firstLine="480"/>
        <w:rPr>
          <w:bCs/>
        </w:rPr>
      </w:pPr>
      <w:r>
        <w:rPr>
          <w:rFonts w:hint="eastAsia"/>
          <w:bCs/>
        </w:rPr>
        <w:t>场地内原有建筑为革命交通站和</w:t>
      </w:r>
      <w:r>
        <w:rPr>
          <w:rFonts w:hint="eastAsia"/>
          <w:bCs/>
        </w:rPr>
        <w:t>4</w:t>
      </w:r>
      <w:r>
        <w:rPr>
          <w:rFonts w:hint="eastAsia"/>
          <w:bCs/>
        </w:rPr>
        <w:t>幢木屋，虽结构良好无需重建，但与周边环境整体风貌不协调。本次</w:t>
      </w:r>
      <w:r>
        <w:rPr>
          <w:rFonts w:hint="eastAsia"/>
          <w:bCs/>
        </w:rPr>
        <w:t>设计</w:t>
      </w:r>
      <w:r>
        <w:rPr>
          <w:rFonts w:hint="eastAsia"/>
          <w:bCs/>
        </w:rPr>
        <w:t>在原有建筑基础上进行立面局部调整与外观修饰，加之内部更新改造。改造在现有建筑立面基础上加入竹条、石块、木材等温州</w:t>
      </w:r>
      <w:proofErr w:type="gramStart"/>
      <w:r>
        <w:rPr>
          <w:rFonts w:hint="eastAsia"/>
          <w:bCs/>
        </w:rPr>
        <w:t>泽雅当地</w:t>
      </w:r>
      <w:proofErr w:type="gramEnd"/>
      <w:r>
        <w:rPr>
          <w:rFonts w:hint="eastAsia"/>
          <w:bCs/>
        </w:rPr>
        <w:t>常见元素，丰富立面空间层次，融合竹海主题打造具有马鞍</w:t>
      </w:r>
      <w:proofErr w:type="gramStart"/>
      <w:r>
        <w:rPr>
          <w:rFonts w:hint="eastAsia"/>
          <w:bCs/>
        </w:rPr>
        <w:t>岩特色</w:t>
      </w:r>
      <w:proofErr w:type="gramEnd"/>
      <w:r>
        <w:rPr>
          <w:rFonts w:hint="eastAsia"/>
          <w:bCs/>
        </w:rPr>
        <w:t>的浙南山地民居建筑。</w:t>
      </w:r>
      <w:r>
        <w:rPr>
          <w:rFonts w:hint="eastAsia"/>
          <w:bCs/>
        </w:rPr>
        <w:t xml:space="preserve"> </w:t>
      </w:r>
    </w:p>
    <w:p w:rsidR="005A1933" w:rsidRDefault="00853143">
      <w:pPr>
        <w:pStyle w:val="2"/>
      </w:pPr>
      <w:bookmarkStart w:id="40" w:name="_Toc501978354"/>
      <w:r>
        <w:rPr>
          <w:rFonts w:hint="eastAsia"/>
        </w:rPr>
        <w:t>6</w:t>
      </w:r>
      <w:r>
        <w:rPr>
          <w:rFonts w:hint="eastAsia"/>
        </w:rPr>
        <w:t>.</w:t>
      </w:r>
      <w:r>
        <w:rPr>
          <w:rFonts w:hint="eastAsia"/>
        </w:rPr>
        <w:t>2</w:t>
      </w:r>
      <w:r>
        <w:rPr>
          <w:rFonts w:hint="eastAsia"/>
        </w:rPr>
        <w:t>道路交通设计</w:t>
      </w:r>
      <w:bookmarkEnd w:id="40"/>
    </w:p>
    <w:p w:rsidR="005A1933" w:rsidRDefault="00853143">
      <w:pPr>
        <w:ind w:firstLineChars="200" w:firstLine="480"/>
        <w:rPr>
          <w:bCs/>
        </w:rPr>
      </w:pPr>
      <w:r>
        <w:rPr>
          <w:rFonts w:hint="eastAsia"/>
          <w:bCs/>
        </w:rPr>
        <w:t>林</w:t>
      </w:r>
      <w:r>
        <w:rPr>
          <w:rFonts w:hint="eastAsia"/>
          <w:bCs/>
        </w:rPr>
        <w:t>垟马鞍岩区块与</w:t>
      </w:r>
      <w:proofErr w:type="gramStart"/>
      <w:r>
        <w:rPr>
          <w:rFonts w:hint="eastAsia"/>
          <w:bCs/>
        </w:rPr>
        <w:t>崎</w:t>
      </w:r>
      <w:proofErr w:type="gramEnd"/>
      <w:r>
        <w:rPr>
          <w:rFonts w:hint="eastAsia"/>
          <w:bCs/>
        </w:rPr>
        <w:t>云景区毗邻，并位于泽雅镇通往其的必经之路上，对外交通便捷，主要由景区内现有山区公路连接对外交通。场地内部道路系统分三级，即车行道、人行道、游步道。其中车行道宽</w:t>
      </w:r>
      <w:r>
        <w:rPr>
          <w:rFonts w:hint="eastAsia"/>
          <w:bCs/>
        </w:rPr>
        <w:t>6</w:t>
      </w:r>
      <w:r>
        <w:rPr>
          <w:rFonts w:hint="eastAsia"/>
          <w:bCs/>
        </w:rPr>
        <w:t>米，人行道宽</w:t>
      </w:r>
      <w:r>
        <w:rPr>
          <w:rFonts w:hint="eastAsia"/>
          <w:bCs/>
        </w:rPr>
        <w:t>3</w:t>
      </w:r>
      <w:r>
        <w:rPr>
          <w:rFonts w:hint="eastAsia"/>
          <w:bCs/>
        </w:rPr>
        <w:t>米，目前车行道、人行道均已形成。由于场地内有大量山地，游览方式以步行游览为主，新规划游步道宽度为</w:t>
      </w:r>
      <w:r>
        <w:rPr>
          <w:rFonts w:hint="eastAsia"/>
          <w:bCs/>
        </w:rPr>
        <w:t>1.8</w:t>
      </w:r>
      <w:r>
        <w:rPr>
          <w:rFonts w:hint="eastAsia"/>
          <w:bCs/>
        </w:rPr>
        <w:t>米。</w:t>
      </w:r>
    </w:p>
    <w:p w:rsidR="005A1933" w:rsidRDefault="00853143">
      <w:pPr>
        <w:pStyle w:val="2"/>
      </w:pPr>
      <w:bookmarkStart w:id="41" w:name="_Toc501978355"/>
      <w:r>
        <w:rPr>
          <w:rFonts w:hint="eastAsia"/>
        </w:rPr>
        <w:t>6</w:t>
      </w:r>
      <w:r>
        <w:rPr>
          <w:rFonts w:hint="eastAsia"/>
        </w:rPr>
        <w:t>.</w:t>
      </w:r>
      <w:r>
        <w:rPr>
          <w:rFonts w:hint="eastAsia"/>
        </w:rPr>
        <w:t>3</w:t>
      </w:r>
      <w:r>
        <w:rPr>
          <w:rFonts w:hint="eastAsia"/>
        </w:rPr>
        <w:t>植物种植设计</w:t>
      </w:r>
      <w:bookmarkEnd w:id="41"/>
    </w:p>
    <w:p w:rsidR="005A1933" w:rsidRDefault="00853143">
      <w:pPr>
        <w:ind w:firstLineChars="200" w:firstLine="480"/>
        <w:rPr>
          <w:bCs/>
        </w:rPr>
      </w:pPr>
      <w:r>
        <w:rPr>
          <w:rFonts w:hint="eastAsia"/>
          <w:bCs/>
        </w:rPr>
        <w:t>目前马鞍岩地区内的自然植被主要以毛竹林为主，局部有落叶、阔叶混交林。在植物配置上，根据场地内不同功能区域设置不同植物群落组合形式，以达到植物景观的季相性与丰富性。</w:t>
      </w:r>
    </w:p>
    <w:p w:rsidR="005A1933" w:rsidRDefault="00853143">
      <w:pPr>
        <w:ind w:firstLineChars="200" w:firstLine="480"/>
        <w:rPr>
          <w:bCs/>
        </w:rPr>
      </w:pPr>
      <w:r>
        <w:rPr>
          <w:rFonts w:hint="eastAsia"/>
          <w:bCs/>
        </w:rPr>
        <w:t>（</w:t>
      </w:r>
      <w:r>
        <w:rPr>
          <w:rFonts w:hint="eastAsia"/>
          <w:bCs/>
        </w:rPr>
        <w:t>1</w:t>
      </w:r>
      <w:r>
        <w:rPr>
          <w:rFonts w:hint="eastAsia"/>
          <w:bCs/>
        </w:rPr>
        <w:t>）绿化改造以尽量减少对原有</w:t>
      </w:r>
      <w:r>
        <w:rPr>
          <w:rFonts w:hint="eastAsia"/>
          <w:bCs/>
        </w:rPr>
        <w:t>自然植被的破坏为前提，保护竹海资源；</w:t>
      </w:r>
    </w:p>
    <w:p w:rsidR="005A1933" w:rsidRDefault="00853143">
      <w:pPr>
        <w:ind w:firstLineChars="200" w:firstLine="480"/>
        <w:rPr>
          <w:bCs/>
        </w:rPr>
      </w:pPr>
      <w:r>
        <w:rPr>
          <w:rFonts w:hint="eastAsia"/>
          <w:bCs/>
        </w:rPr>
        <w:t>（</w:t>
      </w:r>
      <w:r>
        <w:rPr>
          <w:rFonts w:hint="eastAsia"/>
          <w:bCs/>
        </w:rPr>
        <w:t>2</w:t>
      </w:r>
      <w:r>
        <w:rPr>
          <w:rFonts w:hint="eastAsia"/>
          <w:bCs/>
        </w:rPr>
        <w:t>）因地制宜，适地适树；</w:t>
      </w:r>
    </w:p>
    <w:p w:rsidR="005A1933" w:rsidRDefault="00853143">
      <w:pPr>
        <w:ind w:firstLineChars="200" w:firstLine="480"/>
        <w:rPr>
          <w:bCs/>
        </w:rPr>
      </w:pPr>
      <w:r>
        <w:rPr>
          <w:rFonts w:hint="eastAsia"/>
          <w:bCs/>
        </w:rPr>
        <w:t>（</w:t>
      </w:r>
      <w:r>
        <w:rPr>
          <w:rFonts w:hint="eastAsia"/>
          <w:bCs/>
        </w:rPr>
        <w:t>3</w:t>
      </w:r>
      <w:r>
        <w:rPr>
          <w:rFonts w:hint="eastAsia"/>
          <w:bCs/>
        </w:rPr>
        <w:t>）以充分利用乡土树种适应性好、粗生粗长、抗性强的特点，总体上构成高低错落有致、结构相对紧凑、种群较为稳定的风景林；</w:t>
      </w:r>
    </w:p>
    <w:p w:rsidR="005A1933" w:rsidRDefault="00853143">
      <w:pPr>
        <w:ind w:firstLineChars="200" w:firstLine="480"/>
        <w:rPr>
          <w:bCs/>
        </w:rPr>
      </w:pPr>
      <w:r>
        <w:rPr>
          <w:rFonts w:hint="eastAsia"/>
          <w:bCs/>
        </w:rPr>
        <w:t>（</w:t>
      </w:r>
      <w:r>
        <w:rPr>
          <w:rFonts w:hint="eastAsia"/>
          <w:bCs/>
        </w:rPr>
        <w:t>4</w:t>
      </w:r>
      <w:r>
        <w:rPr>
          <w:rFonts w:hint="eastAsia"/>
          <w:bCs/>
        </w:rPr>
        <w:t>）基于场地作为民宿的属性，植物选择满足观赏游览、拓展项目的功能需求。</w:t>
      </w:r>
    </w:p>
    <w:p w:rsidR="005A1933" w:rsidRDefault="00853143">
      <w:pPr>
        <w:pStyle w:val="2"/>
      </w:pPr>
      <w:bookmarkStart w:id="42" w:name="_Toc501978356"/>
      <w:r>
        <w:rPr>
          <w:rFonts w:hint="eastAsia"/>
        </w:rPr>
        <w:t>6</w:t>
      </w:r>
      <w:r>
        <w:rPr>
          <w:rFonts w:hint="eastAsia"/>
        </w:rPr>
        <w:t>.</w:t>
      </w:r>
      <w:r>
        <w:rPr>
          <w:rFonts w:hint="eastAsia"/>
        </w:rPr>
        <w:t>4</w:t>
      </w:r>
      <w:r>
        <w:rPr>
          <w:rFonts w:hint="eastAsia"/>
        </w:rPr>
        <w:t>水电管网设计</w:t>
      </w:r>
      <w:bookmarkEnd w:id="42"/>
    </w:p>
    <w:p w:rsidR="005A1933" w:rsidRDefault="00853143">
      <w:pPr>
        <w:ind w:firstLineChars="200" w:firstLine="480"/>
        <w:rPr>
          <w:bCs/>
        </w:rPr>
      </w:pPr>
      <w:r>
        <w:rPr>
          <w:rFonts w:hint="eastAsia"/>
          <w:bCs/>
        </w:rPr>
        <w:t>（</w:t>
      </w:r>
      <w:r>
        <w:rPr>
          <w:rFonts w:hint="eastAsia"/>
          <w:bCs/>
        </w:rPr>
        <w:t>1</w:t>
      </w:r>
      <w:r>
        <w:rPr>
          <w:rFonts w:hint="eastAsia"/>
          <w:bCs/>
        </w:rPr>
        <w:t>）给水工程</w:t>
      </w:r>
    </w:p>
    <w:p w:rsidR="005A1933" w:rsidRDefault="00853143">
      <w:pPr>
        <w:ind w:firstLineChars="200" w:firstLine="480"/>
        <w:rPr>
          <w:bCs/>
        </w:rPr>
      </w:pPr>
      <w:r>
        <w:rPr>
          <w:rFonts w:hint="eastAsia"/>
          <w:bCs/>
        </w:rPr>
        <w:t>根据马鞍岩日常游客量</w:t>
      </w:r>
      <w:r>
        <w:rPr>
          <w:rFonts w:hint="eastAsia"/>
          <w:bCs/>
        </w:rPr>
        <w:t>300-500</w:t>
      </w:r>
      <w:r>
        <w:rPr>
          <w:rFonts w:hint="eastAsia"/>
          <w:bCs/>
        </w:rPr>
        <w:t>人</w:t>
      </w:r>
      <w:r>
        <w:rPr>
          <w:rFonts w:hint="eastAsia"/>
          <w:bCs/>
        </w:rPr>
        <w:t>/</w:t>
      </w:r>
      <w:r>
        <w:rPr>
          <w:rFonts w:hint="eastAsia"/>
          <w:bCs/>
        </w:rPr>
        <w:t>天，节假日游客量</w:t>
      </w:r>
      <w:r>
        <w:rPr>
          <w:rFonts w:hint="eastAsia"/>
          <w:bCs/>
        </w:rPr>
        <w:t>800-1000</w:t>
      </w:r>
      <w:r>
        <w:rPr>
          <w:rFonts w:hint="eastAsia"/>
          <w:bCs/>
        </w:rPr>
        <w:t>人</w:t>
      </w:r>
      <w:r>
        <w:rPr>
          <w:rFonts w:hint="eastAsia"/>
          <w:bCs/>
        </w:rPr>
        <w:t>/</w:t>
      </w:r>
      <w:r>
        <w:rPr>
          <w:rFonts w:hint="eastAsia"/>
          <w:bCs/>
        </w:rPr>
        <w:t>天进行给水管网计算，新增给水管网最高日用水量约为</w:t>
      </w:r>
      <w:r>
        <w:rPr>
          <w:rFonts w:hint="eastAsia"/>
          <w:bCs/>
        </w:rPr>
        <w:t>10</w:t>
      </w:r>
      <w:r>
        <w:rPr>
          <w:rFonts w:hint="eastAsia"/>
          <w:bCs/>
        </w:rPr>
        <w:t>吨，详细管线结果见给水总平面图。</w:t>
      </w:r>
    </w:p>
    <w:p w:rsidR="005A1933" w:rsidRDefault="00853143">
      <w:pPr>
        <w:ind w:firstLineChars="200" w:firstLine="480"/>
        <w:rPr>
          <w:bCs/>
        </w:rPr>
      </w:pPr>
      <w:r>
        <w:rPr>
          <w:rFonts w:hint="eastAsia"/>
          <w:bCs/>
        </w:rPr>
        <w:t>（</w:t>
      </w:r>
      <w:r>
        <w:rPr>
          <w:rFonts w:hint="eastAsia"/>
          <w:bCs/>
        </w:rPr>
        <w:t>2</w:t>
      </w:r>
      <w:r>
        <w:rPr>
          <w:rFonts w:hint="eastAsia"/>
          <w:bCs/>
        </w:rPr>
        <w:t>）排水工程</w:t>
      </w:r>
    </w:p>
    <w:p w:rsidR="005A1933" w:rsidRDefault="00853143">
      <w:pPr>
        <w:ind w:firstLineChars="200" w:firstLine="480"/>
        <w:rPr>
          <w:bCs/>
        </w:rPr>
      </w:pPr>
      <w:r>
        <w:rPr>
          <w:rFonts w:hint="eastAsia"/>
          <w:bCs/>
        </w:rPr>
        <w:t>采取自然地形排水和人工组织排水相结合的形式，自然山林带雨水根据地形就近排入临近水体。局部硬地铺装及道路雨水通过集水沟或雨水口收集后，通过雨水管道最终排入绿地或水体内。根据马鞍岩实际情况进行雨水管线安排，结果见雨水总平面图。</w:t>
      </w:r>
    </w:p>
    <w:p w:rsidR="005A1933" w:rsidRDefault="00853143">
      <w:pPr>
        <w:ind w:firstLineChars="200" w:firstLine="480"/>
        <w:rPr>
          <w:bCs/>
        </w:rPr>
      </w:pPr>
      <w:r>
        <w:rPr>
          <w:rFonts w:hint="eastAsia"/>
          <w:bCs/>
        </w:rPr>
        <w:t>（</w:t>
      </w:r>
      <w:r>
        <w:rPr>
          <w:rFonts w:hint="eastAsia"/>
          <w:bCs/>
        </w:rPr>
        <w:t>3</w:t>
      </w:r>
      <w:r>
        <w:rPr>
          <w:rFonts w:hint="eastAsia"/>
          <w:bCs/>
        </w:rPr>
        <w:t>）污水工程</w:t>
      </w:r>
    </w:p>
    <w:p w:rsidR="005A1933" w:rsidRDefault="00853143">
      <w:pPr>
        <w:ind w:firstLineChars="200" w:firstLine="480"/>
        <w:rPr>
          <w:bCs/>
        </w:rPr>
      </w:pPr>
      <w:r>
        <w:rPr>
          <w:rFonts w:hint="eastAsia"/>
          <w:bCs/>
        </w:rPr>
        <w:lastRenderedPageBreak/>
        <w:t>生活污水连接北林垟污水管道，需经处理达到国家规定的排放标准后排入附近农林或林地。根据马鞍岩日常游客量</w:t>
      </w:r>
      <w:r>
        <w:rPr>
          <w:rFonts w:hint="eastAsia"/>
          <w:bCs/>
        </w:rPr>
        <w:t>300-500</w:t>
      </w:r>
      <w:r>
        <w:rPr>
          <w:rFonts w:hint="eastAsia"/>
          <w:bCs/>
        </w:rPr>
        <w:t>人</w:t>
      </w:r>
      <w:r>
        <w:rPr>
          <w:rFonts w:hint="eastAsia"/>
          <w:bCs/>
        </w:rPr>
        <w:t>/</w:t>
      </w:r>
      <w:r>
        <w:rPr>
          <w:rFonts w:hint="eastAsia"/>
          <w:bCs/>
        </w:rPr>
        <w:t>天，节假日游客量</w:t>
      </w:r>
      <w:r>
        <w:rPr>
          <w:rFonts w:hint="eastAsia"/>
          <w:bCs/>
        </w:rPr>
        <w:t>800-1000</w:t>
      </w:r>
      <w:r>
        <w:rPr>
          <w:rFonts w:hint="eastAsia"/>
          <w:bCs/>
        </w:rPr>
        <w:t>人</w:t>
      </w:r>
      <w:r>
        <w:rPr>
          <w:rFonts w:hint="eastAsia"/>
          <w:bCs/>
        </w:rPr>
        <w:t>/</w:t>
      </w:r>
      <w:r>
        <w:rPr>
          <w:rFonts w:hint="eastAsia"/>
          <w:bCs/>
        </w:rPr>
        <w:t>天进行给水管网计算，得出新增污水管网每日的污水量约为</w:t>
      </w:r>
      <w:r>
        <w:rPr>
          <w:rFonts w:hint="eastAsia"/>
          <w:bCs/>
        </w:rPr>
        <w:t>6</w:t>
      </w:r>
      <w:r>
        <w:rPr>
          <w:rFonts w:hint="eastAsia"/>
          <w:bCs/>
        </w:rPr>
        <w:t>吨，详细结果见污水总平面图。</w:t>
      </w:r>
      <w:r>
        <w:rPr>
          <w:rFonts w:hint="eastAsia"/>
          <w:bCs/>
        </w:rPr>
        <w:t xml:space="preserve"> </w:t>
      </w:r>
    </w:p>
    <w:p w:rsidR="005A1933" w:rsidRDefault="00853143">
      <w:pPr>
        <w:ind w:firstLineChars="200" w:firstLine="480"/>
        <w:rPr>
          <w:bCs/>
        </w:rPr>
      </w:pPr>
      <w:r>
        <w:rPr>
          <w:rFonts w:hint="eastAsia"/>
          <w:bCs/>
        </w:rPr>
        <w:t>（</w:t>
      </w:r>
      <w:r>
        <w:rPr>
          <w:rFonts w:hint="eastAsia"/>
          <w:bCs/>
        </w:rPr>
        <w:t>4</w:t>
      </w:r>
      <w:r>
        <w:rPr>
          <w:rFonts w:hint="eastAsia"/>
          <w:bCs/>
        </w:rPr>
        <w:t>）配电工程</w:t>
      </w:r>
    </w:p>
    <w:p w:rsidR="005A1933" w:rsidRDefault="00853143">
      <w:pPr>
        <w:ind w:firstLineChars="200" w:firstLine="480"/>
        <w:rPr>
          <w:bCs/>
        </w:rPr>
      </w:pPr>
      <w:r>
        <w:rPr>
          <w:rFonts w:hint="eastAsia"/>
          <w:bCs/>
        </w:rPr>
        <w:t>马鞍岩地区现状主要用电为旅游用电、农业用电和生活用电，但是随着马鞍</w:t>
      </w:r>
      <w:proofErr w:type="gramStart"/>
      <w:r>
        <w:rPr>
          <w:rFonts w:hint="eastAsia"/>
          <w:bCs/>
        </w:rPr>
        <w:t>岩游客</w:t>
      </w:r>
      <w:proofErr w:type="gramEnd"/>
      <w:r>
        <w:rPr>
          <w:rFonts w:hint="eastAsia"/>
          <w:bCs/>
        </w:rPr>
        <w:t>量的不断增加，服务设施日渐完善，将使场地内用电量有较大增长。</w:t>
      </w:r>
    </w:p>
    <w:p w:rsidR="005A1933" w:rsidRDefault="00853143">
      <w:pPr>
        <w:ind w:firstLineChars="200" w:firstLine="480"/>
        <w:rPr>
          <w:bCs/>
        </w:rPr>
      </w:pPr>
      <w:r>
        <w:rPr>
          <w:rFonts w:hint="eastAsia"/>
          <w:bCs/>
        </w:rPr>
        <w:t>根据泽马鞍岩基地现状，场地内配备了变电箱，满足整个场地用电需要。同时，根据场地地形、地貌特点和道路网规划，沿道路、河渠、绿化带架设电信通讯线路。规划拟定马鞍岩新增电力负荷合计约</w:t>
      </w:r>
      <w:r>
        <w:rPr>
          <w:rFonts w:hint="eastAsia"/>
          <w:bCs/>
        </w:rPr>
        <w:t>155</w:t>
      </w:r>
      <w:r>
        <w:rPr>
          <w:rFonts w:hint="eastAsia"/>
          <w:bCs/>
        </w:rPr>
        <w:t>千瓦时。具体结果见</w:t>
      </w:r>
      <w:proofErr w:type="gramStart"/>
      <w:r>
        <w:rPr>
          <w:rFonts w:hint="eastAsia"/>
          <w:bCs/>
        </w:rPr>
        <w:t>配电总</w:t>
      </w:r>
      <w:proofErr w:type="gramEnd"/>
      <w:r>
        <w:rPr>
          <w:rFonts w:hint="eastAsia"/>
          <w:bCs/>
        </w:rPr>
        <w:t>平面图。</w:t>
      </w:r>
      <w:r>
        <w:rPr>
          <w:rFonts w:hint="eastAsia"/>
          <w:bCs/>
        </w:rPr>
        <w:t xml:space="preserve"> </w:t>
      </w:r>
    </w:p>
    <w:p w:rsidR="005A1933" w:rsidRDefault="00853143">
      <w:pPr>
        <w:pStyle w:val="2"/>
      </w:pPr>
      <w:bookmarkStart w:id="43" w:name="_Toc501978357"/>
      <w:r>
        <w:rPr>
          <w:rFonts w:hint="eastAsia"/>
        </w:rPr>
        <w:t>6</w:t>
      </w:r>
      <w:r>
        <w:rPr>
          <w:rFonts w:hint="eastAsia"/>
        </w:rPr>
        <w:t>.</w:t>
      </w:r>
      <w:r>
        <w:rPr>
          <w:rFonts w:hint="eastAsia"/>
        </w:rPr>
        <w:t>5</w:t>
      </w:r>
      <w:r>
        <w:rPr>
          <w:rFonts w:hint="eastAsia"/>
        </w:rPr>
        <w:t>游览设施设计</w:t>
      </w:r>
      <w:bookmarkEnd w:id="43"/>
    </w:p>
    <w:p w:rsidR="005A1933" w:rsidRDefault="00853143">
      <w:pPr>
        <w:ind w:firstLineChars="200" w:firstLine="480"/>
      </w:pPr>
      <w:r>
        <w:rPr>
          <w:rFonts w:hint="eastAsia"/>
        </w:rPr>
        <w:t>马鞍岩基地内现状游览设施建设相对滞后，</w:t>
      </w:r>
      <w:proofErr w:type="gramStart"/>
      <w:r>
        <w:rPr>
          <w:rFonts w:hint="eastAsia"/>
        </w:rPr>
        <w:t>现建设</w:t>
      </w:r>
      <w:proofErr w:type="gramEnd"/>
      <w:r>
        <w:rPr>
          <w:rFonts w:hint="eastAsia"/>
        </w:rPr>
        <w:t>有马鞍</w:t>
      </w:r>
      <w:proofErr w:type="gramStart"/>
      <w:r>
        <w:rPr>
          <w:rFonts w:hint="eastAsia"/>
        </w:rPr>
        <w:t>岩革命</w:t>
      </w:r>
      <w:proofErr w:type="gramEnd"/>
      <w:r>
        <w:rPr>
          <w:rFonts w:hint="eastAsia"/>
        </w:rPr>
        <w:t>交通站、生态园、生态停车场、木屋群、</w:t>
      </w:r>
      <w:proofErr w:type="gramStart"/>
      <w:r>
        <w:rPr>
          <w:rFonts w:hint="eastAsia"/>
        </w:rPr>
        <w:t>缅英亭</w:t>
      </w:r>
      <w:proofErr w:type="gramEnd"/>
      <w:r>
        <w:rPr>
          <w:rFonts w:hint="eastAsia"/>
        </w:rPr>
        <w:t>、景观鱼塘、原始游步道，缺少综合服务点和导</w:t>
      </w:r>
      <w:r>
        <w:rPr>
          <w:rFonts w:hint="eastAsia"/>
        </w:rPr>
        <w:t>游标识。</w:t>
      </w:r>
    </w:p>
    <w:p w:rsidR="005A1933" w:rsidRDefault="00853143">
      <w:pPr>
        <w:ind w:firstLineChars="200" w:firstLine="480"/>
      </w:pPr>
      <w:r>
        <w:rPr>
          <w:rFonts w:hint="eastAsia"/>
        </w:rPr>
        <w:t>根据北林垟乡和马鞍岩的规模及游人容量，确定游客中心为整个林垟度假旅游村的综合服务点，内部设置保安室、医务室、办公室、管理室、会议室、咨询服务台、超市、纪念品商店、卫生间、休息厅等功能。接待中心作为整个马鞍岩场地的综合服务点，内部设置办公室、会议室、餐厅、展览厅、</w:t>
      </w:r>
      <w:proofErr w:type="gramStart"/>
      <w:r>
        <w:rPr>
          <w:rFonts w:hint="eastAsia"/>
        </w:rPr>
        <w:t>咖</w:t>
      </w:r>
      <w:proofErr w:type="gramEnd"/>
      <w:r>
        <w:rPr>
          <w:rFonts w:hint="eastAsia"/>
        </w:rPr>
        <w:t>吧、卫生间等功能，满足游客集散、餐饮、休憩等多方面需求。</w:t>
      </w:r>
    </w:p>
    <w:p w:rsidR="005A1933" w:rsidRDefault="00853143">
      <w:pPr>
        <w:ind w:firstLineChars="200" w:firstLine="480"/>
      </w:pPr>
      <w:r>
        <w:rPr>
          <w:rFonts w:hint="eastAsia"/>
        </w:rPr>
        <w:t>根据《浙江泽雅风景名胜区总体规划（</w:t>
      </w:r>
      <w:r>
        <w:rPr>
          <w:rFonts w:hint="eastAsia"/>
        </w:rPr>
        <w:t>2004</w:t>
      </w:r>
      <w:r>
        <w:rPr>
          <w:rFonts w:hint="eastAsia"/>
        </w:rPr>
        <w:t>—</w:t>
      </w:r>
      <w:r>
        <w:rPr>
          <w:rFonts w:hint="eastAsia"/>
        </w:rPr>
        <w:t>2020</w:t>
      </w:r>
      <w:r>
        <w:rPr>
          <w:rFonts w:hint="eastAsia"/>
        </w:rPr>
        <w:t>年）》，预计到</w:t>
      </w:r>
      <w:r>
        <w:rPr>
          <w:rFonts w:hint="eastAsia"/>
        </w:rPr>
        <w:t>2020</w:t>
      </w:r>
      <w:r>
        <w:rPr>
          <w:rFonts w:hint="eastAsia"/>
        </w:rPr>
        <w:t>年，</w:t>
      </w:r>
      <w:proofErr w:type="gramStart"/>
      <w:r>
        <w:rPr>
          <w:rFonts w:hint="eastAsia"/>
        </w:rPr>
        <w:t>泽雅风景名胜区</w:t>
      </w:r>
      <w:proofErr w:type="gramEnd"/>
      <w:r>
        <w:rPr>
          <w:rFonts w:hint="eastAsia"/>
        </w:rPr>
        <w:t>游客量将达到</w:t>
      </w:r>
      <w:r>
        <w:rPr>
          <w:rFonts w:hint="eastAsia"/>
        </w:rPr>
        <w:t>297</w:t>
      </w:r>
      <w:r>
        <w:rPr>
          <w:rFonts w:hint="eastAsia"/>
        </w:rPr>
        <w:t>万人次，需要床位</w:t>
      </w:r>
      <w:r>
        <w:rPr>
          <w:rFonts w:hint="eastAsia"/>
        </w:rPr>
        <w:t>2450</w:t>
      </w:r>
      <w:r>
        <w:rPr>
          <w:rFonts w:hint="eastAsia"/>
        </w:rPr>
        <w:t>床，其中北林垟分配到的床位数为</w:t>
      </w:r>
      <w:r>
        <w:rPr>
          <w:rFonts w:hint="eastAsia"/>
        </w:rPr>
        <w:t>200</w:t>
      </w:r>
      <w:r>
        <w:rPr>
          <w:rFonts w:hint="eastAsia"/>
        </w:rPr>
        <w:t>个。预计到</w:t>
      </w:r>
      <w:r>
        <w:rPr>
          <w:rFonts w:hint="eastAsia"/>
        </w:rPr>
        <w:t>2020</w:t>
      </w:r>
      <w:r>
        <w:rPr>
          <w:rFonts w:hint="eastAsia"/>
        </w:rPr>
        <w:t>年，北林垟</w:t>
      </w:r>
      <w:proofErr w:type="gramStart"/>
      <w:r>
        <w:rPr>
          <w:rFonts w:hint="eastAsia"/>
        </w:rPr>
        <w:t>乡游客</w:t>
      </w:r>
      <w:proofErr w:type="gramEnd"/>
      <w:r>
        <w:rPr>
          <w:rFonts w:hint="eastAsia"/>
        </w:rPr>
        <w:t>量将达到</w:t>
      </w:r>
      <w:r>
        <w:rPr>
          <w:rFonts w:hint="eastAsia"/>
        </w:rPr>
        <w:t>24.88</w:t>
      </w:r>
      <w:r>
        <w:rPr>
          <w:rFonts w:hint="eastAsia"/>
        </w:rPr>
        <w:t>万人次，马鞍岩游人规模将达到</w:t>
      </w:r>
      <w:r>
        <w:rPr>
          <w:rFonts w:hint="eastAsia"/>
        </w:rPr>
        <w:t>15.12</w:t>
      </w:r>
      <w:r>
        <w:rPr>
          <w:rFonts w:hint="eastAsia"/>
        </w:rPr>
        <w:t>万人次。根据《风景名胜区规划规范》计算方法：床位数</w:t>
      </w:r>
      <w:r>
        <w:rPr>
          <w:rFonts w:hint="eastAsia"/>
        </w:rPr>
        <w:t>=</w:t>
      </w:r>
      <w:r>
        <w:rPr>
          <w:rFonts w:hint="eastAsia"/>
        </w:rPr>
        <w:t>日均游客量（人次）</w:t>
      </w:r>
      <w:r>
        <w:rPr>
          <w:rFonts w:hint="eastAsia"/>
        </w:rPr>
        <w:t>*</w:t>
      </w:r>
      <w:r>
        <w:rPr>
          <w:rFonts w:hint="eastAsia"/>
        </w:rPr>
        <w:t>游客住宿需求率</w:t>
      </w:r>
      <w:r>
        <w:rPr>
          <w:rFonts w:hint="eastAsia"/>
        </w:rPr>
        <w:t>*</w:t>
      </w:r>
      <w:r>
        <w:rPr>
          <w:rFonts w:hint="eastAsia"/>
        </w:rPr>
        <w:t>平均住宿天数（天）</w:t>
      </w:r>
      <w:r>
        <w:rPr>
          <w:rFonts w:hint="eastAsia"/>
        </w:rPr>
        <w:t>/</w:t>
      </w:r>
      <w:r>
        <w:rPr>
          <w:rFonts w:hint="eastAsia"/>
        </w:rPr>
        <w:t>理想床位利用率，马鞍岩区块床位数</w:t>
      </w:r>
      <w:r>
        <w:rPr>
          <w:rFonts w:hint="eastAsia"/>
        </w:rPr>
        <w:t>=504*20%*1/70%=144</w:t>
      </w:r>
      <w:r>
        <w:rPr>
          <w:rFonts w:hint="eastAsia"/>
        </w:rPr>
        <w:t>（</w:t>
      </w:r>
      <w:proofErr w:type="gramStart"/>
      <w:r>
        <w:rPr>
          <w:rFonts w:hint="eastAsia"/>
        </w:rPr>
        <w:t>个</w:t>
      </w:r>
      <w:proofErr w:type="gramEnd"/>
      <w:r>
        <w:rPr>
          <w:rFonts w:hint="eastAsia"/>
        </w:rPr>
        <w:t>）。</w:t>
      </w:r>
      <w:proofErr w:type="gramStart"/>
      <w:r>
        <w:rPr>
          <w:rFonts w:hint="eastAsia"/>
        </w:rPr>
        <w:t>故项目</w:t>
      </w:r>
      <w:proofErr w:type="gramEnd"/>
      <w:r>
        <w:rPr>
          <w:rFonts w:hint="eastAsia"/>
        </w:rPr>
        <w:t>实施后，北林垟还留有</w:t>
      </w:r>
      <w:r>
        <w:rPr>
          <w:rFonts w:hint="eastAsia"/>
        </w:rPr>
        <w:t>56</w:t>
      </w:r>
      <w:r>
        <w:rPr>
          <w:rFonts w:hint="eastAsia"/>
        </w:rPr>
        <w:t>个床位供远期发展需要。</w:t>
      </w:r>
    </w:p>
    <w:p w:rsidR="005A1933" w:rsidRDefault="00853143">
      <w:pPr>
        <w:ind w:firstLineChars="200" w:firstLine="480"/>
      </w:pPr>
      <w:r>
        <w:rPr>
          <w:rFonts w:hint="eastAsia"/>
        </w:rPr>
        <w:t>林垟马鞍岩区块餐饮设施集中设置在接待中心内，为竹海主题餐厅，对其卫生标准严格管理。根据游人容量推算，规划在马鞍</w:t>
      </w:r>
      <w:proofErr w:type="gramStart"/>
      <w:r>
        <w:rPr>
          <w:rFonts w:hint="eastAsia"/>
        </w:rPr>
        <w:t>岩安排</w:t>
      </w:r>
      <w:proofErr w:type="gramEnd"/>
      <w:r>
        <w:rPr>
          <w:rFonts w:hint="eastAsia"/>
        </w:rPr>
        <w:t>餐位</w:t>
      </w:r>
      <w:r>
        <w:rPr>
          <w:rFonts w:hint="eastAsia"/>
        </w:rPr>
        <w:t>300</w:t>
      </w:r>
      <w:r>
        <w:rPr>
          <w:rFonts w:hint="eastAsia"/>
        </w:rPr>
        <w:t>个。</w:t>
      </w:r>
    </w:p>
    <w:p w:rsidR="005A1933" w:rsidRDefault="00853143">
      <w:pPr>
        <w:ind w:firstLineChars="200" w:firstLine="480"/>
      </w:pPr>
      <w:r>
        <w:rPr>
          <w:rFonts w:hint="eastAsia"/>
        </w:rPr>
        <w:t>在林垟度假旅游村游客中心内置销售特色农产品、当地手工艺品和竹制</w:t>
      </w:r>
      <w:r>
        <w:rPr>
          <w:rFonts w:hint="eastAsia"/>
        </w:rPr>
        <w:t>品纪念品的超市服务点。</w:t>
      </w:r>
    </w:p>
    <w:p w:rsidR="005A1933" w:rsidRDefault="00853143">
      <w:pPr>
        <w:ind w:firstLineChars="200" w:firstLine="480"/>
      </w:pPr>
      <w:r>
        <w:rPr>
          <w:rFonts w:hint="eastAsia"/>
        </w:rPr>
        <w:t>为突出林垟马鞍岩区块特色，场地内标识系统的造型、色彩应结合竹海相</w:t>
      </w:r>
      <w:proofErr w:type="gramStart"/>
      <w:r>
        <w:rPr>
          <w:rFonts w:hint="eastAsia"/>
        </w:rPr>
        <w:t>关主题</w:t>
      </w:r>
      <w:proofErr w:type="gramEnd"/>
      <w:r>
        <w:rPr>
          <w:rFonts w:hint="eastAsia"/>
        </w:rPr>
        <w:t>进行设计，造型上加入竹文化元素，色彩上选择迷彩色，选材上考虑其经济性和耐用性。</w:t>
      </w:r>
    </w:p>
    <w:p w:rsidR="005A1933" w:rsidRDefault="00853143">
      <w:pPr>
        <w:ind w:firstLineChars="200" w:firstLine="480"/>
      </w:pPr>
      <w:r>
        <w:rPr>
          <w:rFonts w:hint="eastAsia"/>
        </w:rPr>
        <w:t>医疗、治安、消防、电信、邮政、卫生等旅游基础设施应依托泽雅镇基础设施，并与住宿、餐饮等服务设施相配套。设施必须进行强制设置、统一管理，在满足游客需求的同时服务于当地居民。</w:t>
      </w:r>
    </w:p>
    <w:p w:rsidR="005A1933" w:rsidRDefault="00853143">
      <w:pPr>
        <w:pStyle w:val="2"/>
      </w:pPr>
      <w:bookmarkStart w:id="44" w:name="_Toc501978358"/>
      <w:r>
        <w:rPr>
          <w:rFonts w:hint="eastAsia"/>
        </w:rPr>
        <w:t>6</w:t>
      </w:r>
      <w:r>
        <w:rPr>
          <w:rFonts w:hint="eastAsia"/>
        </w:rPr>
        <w:t>.</w:t>
      </w:r>
      <w:r>
        <w:rPr>
          <w:rFonts w:hint="eastAsia"/>
        </w:rPr>
        <w:t>6</w:t>
      </w:r>
      <w:r>
        <w:rPr>
          <w:rFonts w:hint="eastAsia"/>
        </w:rPr>
        <w:t>游览路线设计</w:t>
      </w:r>
      <w:bookmarkEnd w:id="44"/>
    </w:p>
    <w:p w:rsidR="005A1933" w:rsidRDefault="00853143">
      <w:pPr>
        <w:ind w:firstLineChars="200" w:firstLine="480"/>
      </w:pPr>
      <w:r>
        <w:rPr>
          <w:rFonts w:hint="eastAsia"/>
        </w:rPr>
        <w:t>从马鞍岩在</w:t>
      </w:r>
      <w:proofErr w:type="gramStart"/>
      <w:r>
        <w:rPr>
          <w:rFonts w:hint="eastAsia"/>
        </w:rPr>
        <w:t>整个泽雅</w:t>
      </w:r>
      <w:proofErr w:type="gramEnd"/>
      <w:r>
        <w:rPr>
          <w:rFonts w:hint="eastAsia"/>
        </w:rPr>
        <w:t>风景名胜区的区位、活动内容及规模分析，马鞍岩的旅游活动采用公共交通游赏、自驾车游赏和步行游赏三种游览方式。</w:t>
      </w:r>
    </w:p>
    <w:p w:rsidR="005A1933" w:rsidRDefault="00853143">
      <w:pPr>
        <w:rPr>
          <w:b/>
          <w:bCs/>
        </w:rPr>
      </w:pPr>
      <w:r>
        <w:rPr>
          <w:rFonts w:hint="eastAsia"/>
          <w:b/>
          <w:bCs/>
        </w:rPr>
        <w:t>6.6.1</w:t>
      </w:r>
      <w:r>
        <w:rPr>
          <w:rFonts w:hint="eastAsia"/>
          <w:b/>
          <w:bCs/>
        </w:rPr>
        <w:t>公共交通游</w:t>
      </w:r>
      <w:r>
        <w:rPr>
          <w:rFonts w:hint="eastAsia"/>
          <w:b/>
          <w:bCs/>
        </w:rPr>
        <w:t>赏路线组织</w:t>
      </w:r>
    </w:p>
    <w:p w:rsidR="005A1933" w:rsidRDefault="00853143">
      <w:pPr>
        <w:ind w:firstLineChars="200" w:firstLine="480"/>
      </w:pPr>
      <w:r>
        <w:rPr>
          <w:rFonts w:hint="eastAsia"/>
        </w:rPr>
        <w:t>（</w:t>
      </w:r>
      <w:r>
        <w:rPr>
          <w:rFonts w:hint="eastAsia"/>
        </w:rPr>
        <w:t>1</w:t>
      </w:r>
      <w:r>
        <w:rPr>
          <w:rFonts w:hint="eastAsia"/>
        </w:rPr>
        <w:t>）</w:t>
      </w:r>
      <w:r>
        <w:rPr>
          <w:rFonts w:hint="eastAsia"/>
        </w:rPr>
        <w:t>506</w:t>
      </w:r>
      <w:r>
        <w:rPr>
          <w:rFonts w:hint="eastAsia"/>
        </w:rPr>
        <w:t>路（</w:t>
      </w:r>
      <w:r>
        <w:rPr>
          <w:rFonts w:hint="eastAsia"/>
        </w:rPr>
        <w:t>506</w:t>
      </w:r>
      <w:r>
        <w:rPr>
          <w:rFonts w:hint="eastAsia"/>
        </w:rPr>
        <w:t>加）、</w:t>
      </w:r>
      <w:r>
        <w:rPr>
          <w:rFonts w:hint="eastAsia"/>
        </w:rPr>
        <w:t>7</w:t>
      </w:r>
      <w:r>
        <w:rPr>
          <w:rFonts w:hint="eastAsia"/>
        </w:rPr>
        <w:t>路，可火车站、新南站上车，到泽雅镇（源口），转乘景区班车。</w:t>
      </w:r>
    </w:p>
    <w:p w:rsidR="005A1933" w:rsidRDefault="00853143">
      <w:pPr>
        <w:ind w:firstLineChars="200" w:firstLine="480"/>
      </w:pPr>
      <w:r>
        <w:rPr>
          <w:rFonts w:hint="eastAsia"/>
        </w:rPr>
        <w:t>（</w:t>
      </w:r>
      <w:r>
        <w:rPr>
          <w:rFonts w:hint="eastAsia"/>
        </w:rPr>
        <w:t>2</w:t>
      </w:r>
      <w:r>
        <w:rPr>
          <w:rFonts w:hint="eastAsia"/>
        </w:rPr>
        <w:t>）</w:t>
      </w:r>
      <w:r>
        <w:rPr>
          <w:rFonts w:hint="eastAsia"/>
        </w:rPr>
        <w:t>37</w:t>
      </w:r>
      <w:r>
        <w:rPr>
          <w:rFonts w:hint="eastAsia"/>
        </w:rPr>
        <w:t>路公交车市区飞霞南站始发，途经人民路、西站、双屿、藤桥</w:t>
      </w:r>
      <w:proofErr w:type="gramStart"/>
      <w:r>
        <w:rPr>
          <w:rFonts w:hint="eastAsia"/>
        </w:rPr>
        <w:t>至泽雅林岙</w:t>
      </w:r>
      <w:proofErr w:type="gramEnd"/>
      <w:r>
        <w:rPr>
          <w:rFonts w:hint="eastAsia"/>
        </w:rPr>
        <w:t>车站，转乘景区班车。</w:t>
      </w:r>
    </w:p>
    <w:p w:rsidR="005A1933" w:rsidRDefault="00853143">
      <w:pPr>
        <w:ind w:firstLineChars="200" w:firstLine="480"/>
      </w:pPr>
      <w:r>
        <w:rPr>
          <w:rFonts w:hint="eastAsia"/>
        </w:rPr>
        <w:lastRenderedPageBreak/>
        <w:t>（</w:t>
      </w:r>
      <w:r>
        <w:rPr>
          <w:rFonts w:hint="eastAsia"/>
        </w:rPr>
        <w:t>3</w:t>
      </w:r>
      <w:r>
        <w:rPr>
          <w:rFonts w:hint="eastAsia"/>
        </w:rPr>
        <w:t>）</w:t>
      </w:r>
      <w:r>
        <w:rPr>
          <w:rFonts w:hint="eastAsia"/>
        </w:rPr>
        <w:t>12</w:t>
      </w:r>
      <w:r>
        <w:rPr>
          <w:rFonts w:hint="eastAsia"/>
        </w:rPr>
        <w:t>路公交车瞿溪车站出发，到北林垟站下车转乘景区班车。</w:t>
      </w:r>
    </w:p>
    <w:p w:rsidR="005A1933" w:rsidRDefault="00853143">
      <w:pPr>
        <w:rPr>
          <w:b/>
          <w:bCs/>
        </w:rPr>
      </w:pPr>
      <w:r>
        <w:rPr>
          <w:rFonts w:hint="eastAsia"/>
          <w:b/>
          <w:bCs/>
        </w:rPr>
        <w:t>6.6.2</w:t>
      </w:r>
      <w:r>
        <w:rPr>
          <w:rFonts w:hint="eastAsia"/>
          <w:b/>
          <w:bCs/>
        </w:rPr>
        <w:t>自驾车游赏路线组织</w:t>
      </w:r>
    </w:p>
    <w:p w:rsidR="005A1933" w:rsidRDefault="00853143">
      <w:pPr>
        <w:ind w:firstLineChars="200" w:firstLine="480"/>
      </w:pPr>
      <w:r>
        <w:rPr>
          <w:rFonts w:hint="eastAsia"/>
        </w:rPr>
        <w:t>（</w:t>
      </w:r>
      <w:r>
        <w:rPr>
          <w:rFonts w:hint="eastAsia"/>
        </w:rPr>
        <w:t>1</w:t>
      </w:r>
      <w:r>
        <w:rPr>
          <w:rFonts w:hint="eastAsia"/>
        </w:rPr>
        <w:t>）甬台温高速温州南白象站下，经</w:t>
      </w:r>
      <w:proofErr w:type="gramStart"/>
      <w:r>
        <w:rPr>
          <w:rFonts w:hint="eastAsia"/>
        </w:rPr>
        <w:t>瓯</w:t>
      </w:r>
      <w:proofErr w:type="gramEnd"/>
      <w:r>
        <w:rPr>
          <w:rFonts w:hint="eastAsia"/>
        </w:rPr>
        <w:t>海大道直走，经泽雅镇，往西。</w:t>
      </w:r>
    </w:p>
    <w:p w:rsidR="005A1933" w:rsidRDefault="00853143">
      <w:pPr>
        <w:ind w:firstLineChars="200" w:firstLine="480"/>
      </w:pPr>
      <w:r>
        <w:rPr>
          <w:rFonts w:hint="eastAsia"/>
        </w:rPr>
        <w:t>（</w:t>
      </w:r>
      <w:r>
        <w:rPr>
          <w:rFonts w:hint="eastAsia"/>
        </w:rPr>
        <w:t>2</w:t>
      </w:r>
      <w:r>
        <w:rPr>
          <w:rFonts w:hint="eastAsia"/>
        </w:rPr>
        <w:t>）</w:t>
      </w:r>
      <w:proofErr w:type="gramStart"/>
      <w:r>
        <w:rPr>
          <w:rFonts w:hint="eastAsia"/>
        </w:rPr>
        <w:t>金丽温高速</w:t>
      </w:r>
      <w:proofErr w:type="gramEnd"/>
      <w:r>
        <w:rPr>
          <w:rFonts w:hint="eastAsia"/>
        </w:rPr>
        <w:t>双屿站下，或</w:t>
      </w:r>
      <w:r>
        <w:rPr>
          <w:rFonts w:hint="eastAsia"/>
        </w:rPr>
        <w:t>330</w:t>
      </w:r>
      <w:r>
        <w:rPr>
          <w:rFonts w:hint="eastAsia"/>
        </w:rPr>
        <w:t>国道上</w:t>
      </w:r>
      <w:proofErr w:type="gramStart"/>
      <w:r>
        <w:rPr>
          <w:rFonts w:hint="eastAsia"/>
        </w:rPr>
        <w:t>戌</w:t>
      </w:r>
      <w:proofErr w:type="gramEnd"/>
      <w:r>
        <w:rPr>
          <w:rFonts w:hint="eastAsia"/>
        </w:rPr>
        <w:t>下，经藤桥，泽雅镇往西。</w:t>
      </w:r>
    </w:p>
    <w:p w:rsidR="005A1933" w:rsidRDefault="00853143">
      <w:pPr>
        <w:ind w:firstLineChars="200" w:firstLine="480"/>
      </w:pPr>
      <w:r>
        <w:rPr>
          <w:rFonts w:hint="eastAsia"/>
        </w:rPr>
        <w:t>（</w:t>
      </w:r>
      <w:r>
        <w:rPr>
          <w:rFonts w:hint="eastAsia"/>
        </w:rPr>
        <w:t>3</w:t>
      </w:r>
      <w:r>
        <w:rPr>
          <w:rFonts w:hint="eastAsia"/>
        </w:rPr>
        <w:t>）温州市区出发：</w:t>
      </w:r>
      <w:proofErr w:type="gramStart"/>
      <w:r>
        <w:rPr>
          <w:rFonts w:hint="eastAsia"/>
        </w:rPr>
        <w:t>巨溪</w:t>
      </w:r>
      <w:proofErr w:type="gramEnd"/>
      <w:r>
        <w:rPr>
          <w:rFonts w:hint="eastAsia"/>
        </w:rPr>
        <w:t>——泽雅——</w:t>
      </w:r>
      <w:proofErr w:type="gramStart"/>
      <w:r>
        <w:rPr>
          <w:rFonts w:hint="eastAsia"/>
        </w:rPr>
        <w:t>吴坑村</w:t>
      </w:r>
      <w:proofErr w:type="gramEnd"/>
      <w:r>
        <w:rPr>
          <w:rFonts w:hint="eastAsia"/>
        </w:rPr>
        <w:t>——潘庄村——黄山村——马鞍</w:t>
      </w:r>
      <w:proofErr w:type="gramStart"/>
      <w:r>
        <w:rPr>
          <w:rFonts w:hint="eastAsia"/>
        </w:rPr>
        <w:t>岩革命</w:t>
      </w:r>
      <w:proofErr w:type="gramEnd"/>
      <w:r>
        <w:rPr>
          <w:rFonts w:hint="eastAsia"/>
        </w:rPr>
        <w:t>交通站。</w:t>
      </w:r>
    </w:p>
    <w:p w:rsidR="005A1933" w:rsidRDefault="00853143">
      <w:r>
        <w:rPr>
          <w:rFonts w:hint="eastAsia"/>
        </w:rPr>
        <w:t>从</w:t>
      </w:r>
      <w:r>
        <w:rPr>
          <w:rFonts w:hint="eastAsia"/>
        </w:rPr>
        <w:t>温州市区出发大约行驶</w:t>
      </w:r>
      <w:r>
        <w:rPr>
          <w:rFonts w:hint="eastAsia"/>
        </w:rPr>
        <w:t>40</w:t>
      </w:r>
      <w:r>
        <w:rPr>
          <w:rFonts w:hint="eastAsia"/>
        </w:rPr>
        <w:t>分钟</w:t>
      </w:r>
      <w:r>
        <w:rPr>
          <w:rFonts w:hint="eastAsia"/>
        </w:rPr>
        <w:t>-1</w:t>
      </w:r>
      <w:r>
        <w:rPr>
          <w:rFonts w:hint="eastAsia"/>
        </w:rPr>
        <w:t>小时可到达马鞍岩，全程约</w:t>
      </w:r>
      <w:r>
        <w:rPr>
          <w:rFonts w:hint="eastAsia"/>
        </w:rPr>
        <w:t>37</w:t>
      </w:r>
      <w:r>
        <w:rPr>
          <w:rFonts w:hint="eastAsia"/>
        </w:rPr>
        <w:t>公里。</w:t>
      </w:r>
    </w:p>
    <w:p w:rsidR="005A1933" w:rsidRDefault="00853143">
      <w:pPr>
        <w:rPr>
          <w:b/>
          <w:bCs/>
        </w:rPr>
      </w:pPr>
      <w:r>
        <w:rPr>
          <w:rFonts w:hint="eastAsia"/>
          <w:b/>
          <w:bCs/>
        </w:rPr>
        <w:t>6.6.3</w:t>
      </w:r>
      <w:r>
        <w:rPr>
          <w:rFonts w:hint="eastAsia"/>
          <w:b/>
          <w:bCs/>
        </w:rPr>
        <w:t>步行游赏路线组织</w:t>
      </w:r>
    </w:p>
    <w:p w:rsidR="005A1933" w:rsidRDefault="00853143">
      <w:pPr>
        <w:ind w:firstLineChars="200" w:firstLine="480"/>
      </w:pPr>
      <w:r>
        <w:rPr>
          <w:rFonts w:hint="eastAsia"/>
        </w:rPr>
        <w:t>步行游赏主要依托</w:t>
      </w:r>
      <w:proofErr w:type="gramStart"/>
      <w:r>
        <w:rPr>
          <w:rFonts w:hint="eastAsia"/>
        </w:rPr>
        <w:t>泽雅现有</w:t>
      </w:r>
      <w:proofErr w:type="gramEnd"/>
      <w:r>
        <w:rPr>
          <w:rFonts w:hint="eastAsia"/>
        </w:rPr>
        <w:t>古道游步道，游览路线如下：</w:t>
      </w:r>
    </w:p>
    <w:p w:rsidR="005A1933" w:rsidRDefault="00853143">
      <w:pPr>
        <w:ind w:firstLineChars="200" w:firstLine="480"/>
      </w:pPr>
      <w:r>
        <w:rPr>
          <w:rFonts w:hint="eastAsia"/>
        </w:rPr>
        <w:t>（</w:t>
      </w:r>
      <w:r>
        <w:rPr>
          <w:rFonts w:hint="eastAsia"/>
        </w:rPr>
        <w:t>1</w:t>
      </w:r>
      <w:r>
        <w:rPr>
          <w:rFonts w:hint="eastAsia"/>
        </w:rPr>
        <w:t>）</w:t>
      </w:r>
      <w:proofErr w:type="gramStart"/>
      <w:r>
        <w:rPr>
          <w:rFonts w:hint="eastAsia"/>
        </w:rPr>
        <w:t>自七瀑涧出发至林岸</w:t>
      </w:r>
      <w:proofErr w:type="gramEnd"/>
      <w:r>
        <w:rPr>
          <w:rFonts w:hint="eastAsia"/>
        </w:rPr>
        <w:t>村入口，沿菖蒲峡古道</w:t>
      </w:r>
      <w:proofErr w:type="gramStart"/>
      <w:r>
        <w:rPr>
          <w:rFonts w:hint="eastAsia"/>
        </w:rPr>
        <w:t>经林岸水库</w:t>
      </w:r>
      <w:proofErr w:type="gramEnd"/>
      <w:r>
        <w:rPr>
          <w:rFonts w:hint="eastAsia"/>
        </w:rPr>
        <w:t>、黄山峡谷至黄山村，再沿黄山岭古道至马鞍岩目的地。</w:t>
      </w:r>
    </w:p>
    <w:p w:rsidR="005A1933" w:rsidRDefault="00853143">
      <w:pPr>
        <w:ind w:firstLineChars="200" w:firstLine="480"/>
      </w:pPr>
      <w:r>
        <w:rPr>
          <w:rFonts w:hint="eastAsia"/>
        </w:rPr>
        <w:t>（</w:t>
      </w:r>
      <w:r>
        <w:rPr>
          <w:rFonts w:hint="eastAsia"/>
        </w:rPr>
        <w:t>2</w:t>
      </w:r>
      <w:r>
        <w:rPr>
          <w:rFonts w:hint="eastAsia"/>
        </w:rPr>
        <w:t>）</w:t>
      </w:r>
      <w:proofErr w:type="gramStart"/>
      <w:r>
        <w:rPr>
          <w:rFonts w:hint="eastAsia"/>
        </w:rPr>
        <w:t>自七瀑涧出发至林岸</w:t>
      </w:r>
      <w:proofErr w:type="gramEnd"/>
      <w:r>
        <w:rPr>
          <w:rFonts w:hint="eastAsia"/>
        </w:rPr>
        <w:t>村入口，沿菖蒲峡古道至支线</w:t>
      </w:r>
      <w:proofErr w:type="gramStart"/>
      <w:r>
        <w:rPr>
          <w:rFonts w:hint="eastAsia"/>
        </w:rPr>
        <w:t>进入藤云谷</w:t>
      </w:r>
      <w:proofErr w:type="gramEnd"/>
      <w:r>
        <w:rPr>
          <w:rFonts w:hint="eastAsia"/>
        </w:rPr>
        <w:t>古道，</w:t>
      </w:r>
      <w:proofErr w:type="gramStart"/>
      <w:r>
        <w:rPr>
          <w:rFonts w:hint="eastAsia"/>
        </w:rPr>
        <w:t>沿藤云</w:t>
      </w:r>
      <w:proofErr w:type="gramEnd"/>
      <w:r>
        <w:rPr>
          <w:rFonts w:hint="eastAsia"/>
        </w:rPr>
        <w:t>谷农业</w:t>
      </w:r>
      <w:proofErr w:type="gramStart"/>
      <w:r>
        <w:rPr>
          <w:rFonts w:hint="eastAsia"/>
        </w:rPr>
        <w:t>园内部</w:t>
      </w:r>
      <w:proofErr w:type="gramEnd"/>
      <w:r>
        <w:rPr>
          <w:rFonts w:hint="eastAsia"/>
        </w:rPr>
        <w:t>古道至黄山村，再沿黄山岭古道至马鞍岩目的地。</w:t>
      </w:r>
    </w:p>
    <w:p w:rsidR="005A1933" w:rsidRDefault="00853143">
      <w:pPr>
        <w:rPr>
          <w:b/>
          <w:bCs/>
        </w:rPr>
      </w:pPr>
      <w:r>
        <w:rPr>
          <w:rFonts w:hint="eastAsia"/>
          <w:b/>
          <w:bCs/>
        </w:rPr>
        <w:t>6.6.4</w:t>
      </w:r>
      <w:r>
        <w:rPr>
          <w:rFonts w:hint="eastAsia"/>
          <w:b/>
          <w:bCs/>
        </w:rPr>
        <w:t>游览路线安排</w:t>
      </w:r>
    </w:p>
    <w:p w:rsidR="005A1933" w:rsidRDefault="00853143">
      <w:pPr>
        <w:ind w:firstLineChars="200" w:firstLine="480"/>
      </w:pPr>
      <w:r>
        <w:rPr>
          <w:rFonts w:hint="eastAsia"/>
        </w:rPr>
        <w:t>（</w:t>
      </w:r>
      <w:r>
        <w:rPr>
          <w:rFonts w:hint="eastAsia"/>
        </w:rPr>
        <w:t>1</w:t>
      </w:r>
      <w:r>
        <w:rPr>
          <w:rFonts w:hint="eastAsia"/>
        </w:rPr>
        <w:t>）一日游</w:t>
      </w:r>
    </w:p>
    <w:p w:rsidR="005A1933" w:rsidRDefault="00853143">
      <w:pPr>
        <w:ind w:firstLineChars="200" w:firstLine="480"/>
      </w:pPr>
      <w:r>
        <w:rPr>
          <w:rFonts w:hint="eastAsia"/>
        </w:rPr>
        <w:t>上午从温州出发至</w:t>
      </w:r>
      <w:proofErr w:type="gramStart"/>
      <w:r>
        <w:rPr>
          <w:rFonts w:hint="eastAsia"/>
        </w:rPr>
        <w:t>崎</w:t>
      </w:r>
      <w:proofErr w:type="gramEnd"/>
      <w:r>
        <w:rPr>
          <w:rFonts w:hint="eastAsia"/>
        </w:rPr>
        <w:t>云景区游览，中午在马鞍岩品尝当地农家菜肴，下午游览竹海风</w:t>
      </w:r>
      <w:proofErr w:type="gramStart"/>
      <w:r>
        <w:rPr>
          <w:rFonts w:hint="eastAsia"/>
        </w:rPr>
        <w:t>光参与</w:t>
      </w:r>
      <w:proofErr w:type="gramEnd"/>
      <w:r>
        <w:rPr>
          <w:rFonts w:hint="eastAsia"/>
        </w:rPr>
        <w:t>竹海体验活动，</w:t>
      </w:r>
      <w:proofErr w:type="gramStart"/>
      <w:r>
        <w:rPr>
          <w:rFonts w:hint="eastAsia"/>
        </w:rPr>
        <w:t>藤云谷农</w:t>
      </w:r>
      <w:proofErr w:type="gramEnd"/>
      <w:r>
        <w:rPr>
          <w:rFonts w:hint="eastAsia"/>
        </w:rPr>
        <w:t>业园采摘活动等。</w:t>
      </w:r>
    </w:p>
    <w:p w:rsidR="005A1933" w:rsidRDefault="00853143">
      <w:pPr>
        <w:ind w:firstLineChars="200" w:firstLine="480"/>
      </w:pPr>
      <w:r>
        <w:rPr>
          <w:rFonts w:hint="eastAsia"/>
        </w:rPr>
        <w:t>（</w:t>
      </w:r>
      <w:r>
        <w:rPr>
          <w:rFonts w:hint="eastAsia"/>
        </w:rPr>
        <w:t>2</w:t>
      </w:r>
      <w:r>
        <w:rPr>
          <w:rFonts w:hint="eastAsia"/>
        </w:rPr>
        <w:t>）二日游</w:t>
      </w:r>
    </w:p>
    <w:p w:rsidR="005A1933" w:rsidRDefault="00853143">
      <w:pPr>
        <w:ind w:firstLineChars="200" w:firstLine="480"/>
      </w:pPr>
      <w:r>
        <w:rPr>
          <w:rFonts w:hint="eastAsia"/>
        </w:rPr>
        <w:t>D1</w:t>
      </w:r>
      <w:r>
        <w:rPr>
          <w:rFonts w:hint="eastAsia"/>
        </w:rPr>
        <w:t>、千年</w:t>
      </w:r>
      <w:proofErr w:type="gramStart"/>
      <w:r>
        <w:rPr>
          <w:rFonts w:hint="eastAsia"/>
        </w:rPr>
        <w:t>纸乡文化</w:t>
      </w:r>
      <w:proofErr w:type="gramEnd"/>
      <w:r>
        <w:rPr>
          <w:rFonts w:hint="eastAsia"/>
        </w:rPr>
        <w:t>游：上午从温州出发</w:t>
      </w:r>
      <w:proofErr w:type="gramStart"/>
      <w:r>
        <w:rPr>
          <w:rFonts w:hint="eastAsia"/>
        </w:rPr>
        <w:t>至泽雅</w:t>
      </w:r>
      <w:proofErr w:type="gramEnd"/>
      <w:r>
        <w:rPr>
          <w:rFonts w:hint="eastAsia"/>
        </w:rPr>
        <w:t>纸山景区游览</w:t>
      </w:r>
      <w:proofErr w:type="gramStart"/>
      <w:r>
        <w:rPr>
          <w:rFonts w:hint="eastAsia"/>
        </w:rPr>
        <w:t>唐宅中国</w:t>
      </w:r>
      <w:proofErr w:type="gramEnd"/>
      <w:r>
        <w:rPr>
          <w:rFonts w:hint="eastAsia"/>
        </w:rPr>
        <w:t>纸山文化园体验古造纸文化、</w:t>
      </w:r>
      <w:proofErr w:type="gramStart"/>
      <w:r>
        <w:rPr>
          <w:rFonts w:hint="eastAsia"/>
        </w:rPr>
        <w:t>水碓坑古村落</w:t>
      </w:r>
      <w:proofErr w:type="gramEnd"/>
      <w:r>
        <w:rPr>
          <w:rFonts w:hint="eastAsia"/>
        </w:rPr>
        <w:t>参观民俗展示馆；中午在马鞍岩品尝当地农家菜肴，下午游览竹海风光，参与竹海体验活动，晚上回到马鞍岩品尝晚餐并入住特色木屋。</w:t>
      </w:r>
    </w:p>
    <w:p w:rsidR="005A1933" w:rsidRDefault="00853143">
      <w:r>
        <w:rPr>
          <w:rFonts w:hint="eastAsia"/>
        </w:rPr>
        <w:t>D2</w:t>
      </w:r>
      <w:r>
        <w:rPr>
          <w:rFonts w:hint="eastAsia"/>
        </w:rPr>
        <w:t>、百里峡谷瀑布游：上午从马鞍岩出发至</w:t>
      </w:r>
      <w:proofErr w:type="gramStart"/>
      <w:r>
        <w:rPr>
          <w:rFonts w:hint="eastAsia"/>
        </w:rPr>
        <w:t>七瀑涧</w:t>
      </w:r>
      <w:proofErr w:type="gramEnd"/>
      <w:r>
        <w:rPr>
          <w:rFonts w:hint="eastAsia"/>
        </w:rPr>
        <w:t>景区或</w:t>
      </w:r>
      <w:proofErr w:type="gramStart"/>
      <w:r>
        <w:rPr>
          <w:rFonts w:hint="eastAsia"/>
        </w:rPr>
        <w:t>崎</w:t>
      </w:r>
      <w:proofErr w:type="gramEnd"/>
      <w:r>
        <w:rPr>
          <w:rFonts w:hint="eastAsia"/>
        </w:rPr>
        <w:t>云景区进行游览；中午</w:t>
      </w:r>
      <w:proofErr w:type="gramStart"/>
      <w:r>
        <w:rPr>
          <w:rFonts w:hint="eastAsia"/>
        </w:rPr>
        <w:t>在藤云谷农</w:t>
      </w:r>
      <w:proofErr w:type="gramEnd"/>
      <w:r>
        <w:rPr>
          <w:rFonts w:hint="eastAsia"/>
        </w:rPr>
        <w:t>业园品尝特色</w:t>
      </w:r>
      <w:proofErr w:type="gramStart"/>
      <w:r>
        <w:rPr>
          <w:rFonts w:hint="eastAsia"/>
        </w:rPr>
        <w:t>纸农菜</w:t>
      </w:r>
      <w:proofErr w:type="gramEnd"/>
      <w:r>
        <w:rPr>
          <w:rFonts w:hint="eastAsia"/>
        </w:rPr>
        <w:t>，下午进行农业园采摘活动。</w:t>
      </w:r>
    </w:p>
    <w:p w:rsidR="005A1933" w:rsidRDefault="00853143">
      <w:pPr>
        <w:pStyle w:val="2"/>
      </w:pPr>
      <w:bookmarkStart w:id="45" w:name="_Toc501978359"/>
      <w:r>
        <w:rPr>
          <w:rFonts w:hint="eastAsia"/>
        </w:rPr>
        <w:t>6</w:t>
      </w:r>
      <w:r>
        <w:rPr>
          <w:rFonts w:hint="eastAsia"/>
        </w:rPr>
        <w:t>.</w:t>
      </w:r>
      <w:r>
        <w:rPr>
          <w:rFonts w:hint="eastAsia"/>
        </w:rPr>
        <w:t>7</w:t>
      </w:r>
      <w:r>
        <w:rPr>
          <w:rFonts w:hint="eastAsia"/>
        </w:rPr>
        <w:t>竹海活动项目设计</w:t>
      </w:r>
      <w:bookmarkEnd w:id="45"/>
    </w:p>
    <w:p w:rsidR="005A1933" w:rsidRDefault="00853143">
      <w:pPr>
        <w:ind w:firstLineChars="200" w:firstLine="480"/>
      </w:pPr>
      <w:r>
        <w:rPr>
          <w:rFonts w:hint="eastAsia"/>
        </w:rPr>
        <w:t>竹子不同于其他树木，具有易于繁殖、生长周期短、种类丰富、树形高大等特点，竹枝干挺拔、修长、四季青翠，傲雪凌霜，备受人们喜爱。</w:t>
      </w:r>
    </w:p>
    <w:p w:rsidR="005A1933" w:rsidRDefault="00853143">
      <w:pPr>
        <w:ind w:firstLineChars="200" w:firstLine="480"/>
      </w:pPr>
      <w:r>
        <w:rPr>
          <w:rFonts w:hint="eastAsia"/>
        </w:rPr>
        <w:t>竹海生态环境优美，场地比较平坦，场地内围绕竹海这一主题，可以开展适合不同游客需求的多项娱乐活动。如琴瑟竹林、竹海寻宝、竹海乐园、竹林酒、冥想竹海、竹林迷宫等。</w:t>
      </w:r>
    </w:p>
    <w:p w:rsidR="005A1933" w:rsidRDefault="00853143" w:rsidP="005E6991">
      <w:pPr>
        <w:pStyle w:val="1"/>
        <w:spacing w:beforeLines="100" w:before="326"/>
      </w:pPr>
      <w:bookmarkStart w:id="46" w:name="_Toc471286950"/>
      <w:bookmarkStart w:id="47" w:name="_Toc501978360"/>
      <w:r>
        <w:rPr>
          <w:rFonts w:hint="eastAsia"/>
        </w:rPr>
        <w:t>7</w:t>
      </w:r>
      <w:r>
        <w:rPr>
          <w:rFonts w:hint="eastAsia"/>
        </w:rPr>
        <w:t>.</w:t>
      </w:r>
      <w:bookmarkEnd w:id="46"/>
      <w:r>
        <w:rPr>
          <w:rFonts w:hint="eastAsia"/>
        </w:rPr>
        <w:t>投资估算与效益分析</w:t>
      </w:r>
      <w:bookmarkEnd w:id="47"/>
    </w:p>
    <w:p w:rsidR="005A1933" w:rsidRDefault="00853143">
      <w:pPr>
        <w:pStyle w:val="2"/>
      </w:pPr>
      <w:bookmarkStart w:id="48" w:name="_Toc471286951"/>
      <w:bookmarkStart w:id="49" w:name="_Toc501978361"/>
      <w:r>
        <w:rPr>
          <w:rFonts w:hint="eastAsia"/>
        </w:rPr>
        <w:t>7</w:t>
      </w:r>
      <w:r>
        <w:rPr>
          <w:rFonts w:hint="eastAsia"/>
        </w:rPr>
        <w:t>.1</w:t>
      </w:r>
      <w:bookmarkEnd w:id="48"/>
      <w:r>
        <w:rPr>
          <w:rFonts w:hint="eastAsia"/>
        </w:rPr>
        <w:t>投资估算</w:t>
      </w:r>
      <w:bookmarkEnd w:id="49"/>
    </w:p>
    <w:p w:rsidR="005A1933" w:rsidRDefault="00853143">
      <w:pPr>
        <w:ind w:firstLineChars="200" w:firstLine="480"/>
        <w:rPr>
          <w:bCs/>
        </w:rPr>
      </w:pPr>
      <w:r>
        <w:rPr>
          <w:rFonts w:hint="eastAsia"/>
          <w:bCs/>
        </w:rPr>
        <w:t>由于场地面积较小，仅</w:t>
      </w:r>
      <w:r>
        <w:rPr>
          <w:rFonts w:hint="eastAsia"/>
          <w:bCs/>
        </w:rPr>
        <w:t>4.15</w:t>
      </w:r>
      <w:r>
        <w:rPr>
          <w:rFonts w:hint="eastAsia"/>
          <w:bCs/>
        </w:rPr>
        <w:t>公顷，故</w:t>
      </w:r>
      <w:r>
        <w:rPr>
          <w:rFonts w:hint="eastAsia"/>
          <w:bCs/>
        </w:rPr>
        <w:t>计划</w:t>
      </w:r>
      <w:r>
        <w:rPr>
          <w:rFonts w:hint="eastAsia"/>
          <w:bCs/>
        </w:rPr>
        <w:t>在</w:t>
      </w:r>
      <w:r>
        <w:rPr>
          <w:rFonts w:hint="eastAsia"/>
          <w:bCs/>
        </w:rPr>
        <w:t>五</w:t>
      </w:r>
      <w:r>
        <w:rPr>
          <w:rFonts w:hint="eastAsia"/>
          <w:bCs/>
        </w:rPr>
        <w:t>年内全部实施。项目建设</w:t>
      </w:r>
      <w:proofErr w:type="gramStart"/>
      <w:r>
        <w:rPr>
          <w:rFonts w:hint="eastAsia"/>
          <w:bCs/>
        </w:rPr>
        <w:t>由泽雅</w:t>
      </w:r>
      <w:proofErr w:type="gramEnd"/>
      <w:r>
        <w:rPr>
          <w:rFonts w:hint="eastAsia"/>
          <w:bCs/>
        </w:rPr>
        <w:t>风景旅游局和民间投资共同筹措资金建设。</w:t>
      </w:r>
    </w:p>
    <w:p w:rsidR="005A1933" w:rsidRDefault="00853143">
      <w:pPr>
        <w:jc w:val="center"/>
        <w:rPr>
          <w:b/>
          <w:bCs/>
          <w:sz w:val="21"/>
          <w:szCs w:val="21"/>
        </w:rPr>
      </w:pPr>
      <w:r>
        <w:rPr>
          <w:rFonts w:hint="eastAsia"/>
          <w:b/>
          <w:bCs/>
          <w:sz w:val="21"/>
          <w:szCs w:val="21"/>
        </w:rPr>
        <w:t>7</w:t>
      </w:r>
      <w:r>
        <w:rPr>
          <w:rFonts w:hint="eastAsia"/>
          <w:b/>
          <w:bCs/>
          <w:sz w:val="21"/>
          <w:szCs w:val="21"/>
        </w:rPr>
        <w:t xml:space="preserve">-1 </w:t>
      </w:r>
      <w:r>
        <w:rPr>
          <w:rFonts w:hint="eastAsia"/>
          <w:b/>
          <w:bCs/>
          <w:sz w:val="21"/>
          <w:szCs w:val="21"/>
        </w:rPr>
        <w:t>建设项目规模与投资概算表</w:t>
      </w:r>
    </w:p>
    <w:tbl>
      <w:tblPr>
        <w:tblStyle w:val="a7"/>
        <w:tblW w:w="8522" w:type="dxa"/>
        <w:jc w:val="center"/>
        <w:tblLayout w:type="fixed"/>
        <w:tblLook w:val="04A0" w:firstRow="1" w:lastRow="0" w:firstColumn="1" w:lastColumn="0" w:noHBand="0" w:noVBand="1"/>
      </w:tblPr>
      <w:tblGrid>
        <w:gridCol w:w="817"/>
        <w:gridCol w:w="1276"/>
        <w:gridCol w:w="1276"/>
        <w:gridCol w:w="1134"/>
        <w:gridCol w:w="4019"/>
      </w:tblGrid>
      <w:tr w:rsidR="005A1933">
        <w:trPr>
          <w:jc w:val="center"/>
        </w:trPr>
        <w:tc>
          <w:tcPr>
            <w:tcW w:w="2093" w:type="dxa"/>
            <w:gridSpan w:val="2"/>
            <w:shd w:val="clear" w:color="auto" w:fill="EEECE1" w:themeFill="background2"/>
          </w:tcPr>
          <w:p w:rsidR="005A1933" w:rsidRDefault="00853143">
            <w:pPr>
              <w:jc w:val="center"/>
              <w:rPr>
                <w:b/>
                <w:bCs/>
                <w:sz w:val="21"/>
                <w:szCs w:val="21"/>
              </w:rPr>
            </w:pPr>
            <w:r>
              <w:rPr>
                <w:rFonts w:hint="eastAsia"/>
                <w:b/>
                <w:bCs/>
                <w:sz w:val="21"/>
                <w:szCs w:val="21"/>
              </w:rPr>
              <w:t>建设项目</w:t>
            </w:r>
          </w:p>
          <w:p w:rsidR="005A1933" w:rsidRDefault="005A1933">
            <w:pPr>
              <w:jc w:val="center"/>
              <w:rPr>
                <w:b/>
                <w:bCs/>
                <w:sz w:val="21"/>
                <w:szCs w:val="21"/>
              </w:rPr>
            </w:pPr>
          </w:p>
        </w:tc>
        <w:tc>
          <w:tcPr>
            <w:tcW w:w="1276" w:type="dxa"/>
            <w:shd w:val="clear" w:color="auto" w:fill="EEECE1" w:themeFill="background2"/>
          </w:tcPr>
          <w:p w:rsidR="005A1933" w:rsidRDefault="00853143">
            <w:pPr>
              <w:jc w:val="center"/>
              <w:rPr>
                <w:b/>
                <w:bCs/>
                <w:sz w:val="21"/>
                <w:szCs w:val="21"/>
              </w:rPr>
            </w:pPr>
            <w:r>
              <w:rPr>
                <w:rFonts w:hint="eastAsia"/>
                <w:b/>
                <w:bCs/>
                <w:sz w:val="21"/>
                <w:szCs w:val="21"/>
              </w:rPr>
              <w:t>规模</w:t>
            </w:r>
          </w:p>
          <w:p w:rsidR="005A1933" w:rsidRDefault="00853143">
            <w:pPr>
              <w:jc w:val="center"/>
              <w:rPr>
                <w:b/>
                <w:bCs/>
                <w:sz w:val="21"/>
                <w:szCs w:val="21"/>
              </w:rPr>
            </w:pPr>
            <w:r>
              <w:rPr>
                <w:rFonts w:hint="eastAsia"/>
                <w:b/>
                <w:bCs/>
                <w:sz w:val="21"/>
                <w:szCs w:val="21"/>
              </w:rPr>
              <w:t>（平方米）</w:t>
            </w:r>
          </w:p>
        </w:tc>
        <w:tc>
          <w:tcPr>
            <w:tcW w:w="1134" w:type="dxa"/>
            <w:shd w:val="clear" w:color="auto" w:fill="EEECE1" w:themeFill="background2"/>
          </w:tcPr>
          <w:p w:rsidR="005A1933" w:rsidRDefault="00853143">
            <w:pPr>
              <w:jc w:val="center"/>
              <w:rPr>
                <w:b/>
                <w:bCs/>
                <w:sz w:val="21"/>
                <w:szCs w:val="21"/>
              </w:rPr>
            </w:pPr>
            <w:r>
              <w:rPr>
                <w:rFonts w:hint="eastAsia"/>
                <w:b/>
                <w:bCs/>
                <w:sz w:val="21"/>
                <w:szCs w:val="21"/>
              </w:rPr>
              <w:t>投资估算</w:t>
            </w:r>
          </w:p>
          <w:p w:rsidR="005A1933" w:rsidRDefault="00853143">
            <w:pPr>
              <w:jc w:val="center"/>
              <w:rPr>
                <w:b/>
                <w:bCs/>
                <w:sz w:val="21"/>
                <w:szCs w:val="21"/>
              </w:rPr>
            </w:pPr>
            <w:r>
              <w:rPr>
                <w:rFonts w:hint="eastAsia"/>
                <w:b/>
                <w:bCs/>
                <w:sz w:val="21"/>
                <w:szCs w:val="21"/>
              </w:rPr>
              <w:t>(</w:t>
            </w:r>
            <w:r>
              <w:rPr>
                <w:rFonts w:hint="eastAsia"/>
                <w:b/>
                <w:bCs/>
                <w:sz w:val="21"/>
                <w:szCs w:val="21"/>
              </w:rPr>
              <w:t>万元</w:t>
            </w:r>
            <w:r>
              <w:rPr>
                <w:rFonts w:hint="eastAsia"/>
                <w:b/>
                <w:bCs/>
                <w:sz w:val="21"/>
                <w:szCs w:val="21"/>
              </w:rPr>
              <w:t>)</w:t>
            </w:r>
          </w:p>
        </w:tc>
        <w:tc>
          <w:tcPr>
            <w:tcW w:w="4019" w:type="dxa"/>
            <w:shd w:val="clear" w:color="auto" w:fill="EEECE1" w:themeFill="background2"/>
          </w:tcPr>
          <w:p w:rsidR="005A1933" w:rsidRDefault="00853143">
            <w:pPr>
              <w:jc w:val="center"/>
              <w:rPr>
                <w:b/>
                <w:bCs/>
                <w:sz w:val="21"/>
                <w:szCs w:val="21"/>
              </w:rPr>
            </w:pPr>
            <w:r>
              <w:rPr>
                <w:rFonts w:hint="eastAsia"/>
                <w:b/>
                <w:bCs/>
                <w:sz w:val="21"/>
                <w:szCs w:val="21"/>
              </w:rPr>
              <w:t>备注</w:t>
            </w:r>
          </w:p>
        </w:tc>
      </w:tr>
      <w:tr w:rsidR="005A1933">
        <w:trPr>
          <w:jc w:val="center"/>
        </w:trPr>
        <w:tc>
          <w:tcPr>
            <w:tcW w:w="817" w:type="dxa"/>
            <w:vMerge w:val="restart"/>
          </w:tcPr>
          <w:p w:rsidR="005A1933" w:rsidRDefault="005A1933">
            <w:pPr>
              <w:jc w:val="center"/>
              <w:rPr>
                <w:bCs/>
                <w:sz w:val="21"/>
                <w:szCs w:val="21"/>
              </w:rPr>
            </w:pPr>
          </w:p>
          <w:p w:rsidR="005A1933" w:rsidRDefault="005A1933">
            <w:pPr>
              <w:jc w:val="center"/>
              <w:rPr>
                <w:bCs/>
                <w:sz w:val="21"/>
                <w:szCs w:val="21"/>
              </w:rPr>
            </w:pPr>
          </w:p>
          <w:p w:rsidR="005A1933" w:rsidRDefault="005A1933">
            <w:pPr>
              <w:jc w:val="center"/>
              <w:rPr>
                <w:bCs/>
                <w:sz w:val="21"/>
                <w:szCs w:val="21"/>
              </w:rPr>
            </w:pPr>
          </w:p>
          <w:p w:rsidR="005A1933" w:rsidRDefault="005A1933">
            <w:pPr>
              <w:jc w:val="center"/>
              <w:rPr>
                <w:bCs/>
                <w:sz w:val="21"/>
                <w:szCs w:val="21"/>
              </w:rPr>
            </w:pPr>
          </w:p>
          <w:p w:rsidR="005A1933" w:rsidRDefault="00853143">
            <w:pPr>
              <w:jc w:val="center"/>
              <w:rPr>
                <w:bCs/>
                <w:sz w:val="21"/>
                <w:szCs w:val="21"/>
              </w:rPr>
            </w:pPr>
            <w:r>
              <w:rPr>
                <w:rFonts w:hint="eastAsia"/>
                <w:bCs/>
                <w:sz w:val="21"/>
                <w:szCs w:val="21"/>
              </w:rPr>
              <w:t>建</w:t>
            </w:r>
            <w:r>
              <w:rPr>
                <w:rFonts w:hint="eastAsia"/>
                <w:bCs/>
                <w:sz w:val="21"/>
                <w:szCs w:val="21"/>
              </w:rPr>
              <w:t xml:space="preserve"> </w:t>
            </w:r>
            <w:r>
              <w:rPr>
                <w:rFonts w:hint="eastAsia"/>
                <w:bCs/>
                <w:sz w:val="21"/>
                <w:szCs w:val="21"/>
              </w:rPr>
              <w:t>构</w:t>
            </w:r>
          </w:p>
          <w:p w:rsidR="005A1933" w:rsidRDefault="00853143">
            <w:pPr>
              <w:jc w:val="center"/>
              <w:rPr>
                <w:bCs/>
                <w:sz w:val="21"/>
                <w:szCs w:val="21"/>
              </w:rPr>
            </w:pPr>
            <w:r>
              <w:rPr>
                <w:rFonts w:hint="eastAsia"/>
                <w:bCs/>
                <w:sz w:val="21"/>
                <w:szCs w:val="21"/>
              </w:rPr>
              <w:t>筑</w:t>
            </w:r>
            <w:r>
              <w:rPr>
                <w:rFonts w:hint="eastAsia"/>
                <w:bCs/>
                <w:sz w:val="21"/>
                <w:szCs w:val="21"/>
              </w:rPr>
              <w:t xml:space="preserve"> </w:t>
            </w:r>
            <w:r>
              <w:rPr>
                <w:rFonts w:hint="eastAsia"/>
                <w:bCs/>
                <w:sz w:val="21"/>
                <w:szCs w:val="21"/>
              </w:rPr>
              <w:t>物</w:t>
            </w:r>
          </w:p>
        </w:tc>
        <w:tc>
          <w:tcPr>
            <w:tcW w:w="1276" w:type="dxa"/>
          </w:tcPr>
          <w:p w:rsidR="005A1933" w:rsidRDefault="00853143">
            <w:pPr>
              <w:jc w:val="center"/>
              <w:rPr>
                <w:bCs/>
                <w:sz w:val="21"/>
                <w:szCs w:val="21"/>
              </w:rPr>
            </w:pPr>
            <w:r>
              <w:rPr>
                <w:rFonts w:hint="eastAsia"/>
                <w:bCs/>
                <w:sz w:val="21"/>
                <w:szCs w:val="21"/>
              </w:rPr>
              <w:lastRenderedPageBreak/>
              <w:t>革命交通站</w:t>
            </w:r>
          </w:p>
        </w:tc>
        <w:tc>
          <w:tcPr>
            <w:tcW w:w="1276" w:type="dxa"/>
            <w:vAlign w:val="center"/>
          </w:tcPr>
          <w:p w:rsidR="005A1933" w:rsidRDefault="00853143">
            <w:pPr>
              <w:jc w:val="center"/>
              <w:rPr>
                <w:bCs/>
                <w:sz w:val="21"/>
                <w:szCs w:val="21"/>
                <w:highlight w:val="yellow"/>
              </w:rPr>
            </w:pPr>
            <w:r>
              <w:rPr>
                <w:bCs/>
                <w:sz w:val="21"/>
                <w:szCs w:val="21"/>
              </w:rPr>
              <w:t>1915</w:t>
            </w:r>
          </w:p>
        </w:tc>
        <w:tc>
          <w:tcPr>
            <w:tcW w:w="1134" w:type="dxa"/>
            <w:vAlign w:val="center"/>
          </w:tcPr>
          <w:p w:rsidR="005A1933" w:rsidRDefault="00853143">
            <w:pPr>
              <w:jc w:val="center"/>
              <w:rPr>
                <w:bCs/>
                <w:sz w:val="21"/>
                <w:szCs w:val="21"/>
              </w:rPr>
            </w:pPr>
            <w:r>
              <w:rPr>
                <w:rFonts w:hint="eastAsia"/>
                <w:bCs/>
                <w:sz w:val="21"/>
                <w:szCs w:val="21"/>
              </w:rPr>
              <w:t>350</w:t>
            </w:r>
          </w:p>
        </w:tc>
        <w:tc>
          <w:tcPr>
            <w:tcW w:w="4019" w:type="dxa"/>
            <w:vAlign w:val="center"/>
          </w:tcPr>
          <w:p w:rsidR="005A1933" w:rsidRDefault="00853143">
            <w:pPr>
              <w:jc w:val="center"/>
              <w:rPr>
                <w:bCs/>
                <w:sz w:val="21"/>
                <w:szCs w:val="21"/>
              </w:rPr>
            </w:pPr>
            <w:r>
              <w:rPr>
                <w:rFonts w:hint="eastAsia"/>
                <w:bCs/>
                <w:sz w:val="21"/>
                <w:szCs w:val="21"/>
              </w:rPr>
              <w:t>保留原建筑，进行合理改造，作为纪念展</w:t>
            </w:r>
            <w:r>
              <w:rPr>
                <w:rFonts w:hint="eastAsia"/>
                <w:bCs/>
                <w:sz w:val="21"/>
                <w:szCs w:val="21"/>
              </w:rPr>
              <w:lastRenderedPageBreak/>
              <w:t>示馆，</w:t>
            </w:r>
            <w:r>
              <w:rPr>
                <w:rFonts w:hint="eastAsia"/>
                <w:bCs/>
                <w:sz w:val="21"/>
                <w:szCs w:val="21"/>
              </w:rPr>
              <w:t>2017</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游客中心</w:t>
            </w:r>
          </w:p>
        </w:tc>
        <w:tc>
          <w:tcPr>
            <w:tcW w:w="1276" w:type="dxa"/>
            <w:vAlign w:val="center"/>
          </w:tcPr>
          <w:p w:rsidR="005A1933" w:rsidRDefault="00853143">
            <w:pPr>
              <w:jc w:val="center"/>
              <w:rPr>
                <w:bCs/>
                <w:sz w:val="21"/>
                <w:szCs w:val="21"/>
                <w:highlight w:val="yellow"/>
              </w:rPr>
            </w:pPr>
            <w:r>
              <w:rPr>
                <w:bCs/>
                <w:sz w:val="21"/>
                <w:szCs w:val="21"/>
              </w:rPr>
              <w:t>915</w:t>
            </w:r>
          </w:p>
        </w:tc>
        <w:tc>
          <w:tcPr>
            <w:tcW w:w="1134" w:type="dxa"/>
            <w:vAlign w:val="center"/>
          </w:tcPr>
          <w:p w:rsidR="005A1933" w:rsidRDefault="00853143">
            <w:pPr>
              <w:jc w:val="center"/>
              <w:rPr>
                <w:bCs/>
                <w:sz w:val="21"/>
                <w:szCs w:val="21"/>
              </w:rPr>
            </w:pPr>
            <w:r>
              <w:rPr>
                <w:rFonts w:hint="eastAsia"/>
                <w:bCs/>
                <w:sz w:val="21"/>
                <w:szCs w:val="21"/>
              </w:rPr>
              <w:t>600</w:t>
            </w:r>
          </w:p>
        </w:tc>
        <w:tc>
          <w:tcPr>
            <w:tcW w:w="4019" w:type="dxa"/>
            <w:vAlign w:val="center"/>
          </w:tcPr>
          <w:p w:rsidR="005A1933" w:rsidRDefault="00853143">
            <w:pPr>
              <w:jc w:val="center"/>
              <w:rPr>
                <w:bCs/>
                <w:sz w:val="21"/>
                <w:szCs w:val="21"/>
              </w:rPr>
            </w:pPr>
            <w:r>
              <w:rPr>
                <w:rFonts w:hint="eastAsia"/>
                <w:bCs/>
                <w:sz w:val="21"/>
                <w:szCs w:val="21"/>
              </w:rPr>
              <w:t>新建旅游村服务性建筑，一层为架空停车场，</w:t>
            </w:r>
            <w:r>
              <w:rPr>
                <w:rFonts w:hint="eastAsia"/>
                <w:bCs/>
                <w:sz w:val="21"/>
                <w:szCs w:val="21"/>
              </w:rPr>
              <w:t>2019</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接待中心</w:t>
            </w:r>
          </w:p>
        </w:tc>
        <w:tc>
          <w:tcPr>
            <w:tcW w:w="1276" w:type="dxa"/>
            <w:vAlign w:val="center"/>
          </w:tcPr>
          <w:p w:rsidR="005A1933" w:rsidRDefault="00853143">
            <w:pPr>
              <w:jc w:val="center"/>
              <w:rPr>
                <w:bCs/>
                <w:sz w:val="21"/>
                <w:szCs w:val="21"/>
                <w:highlight w:val="yellow"/>
              </w:rPr>
            </w:pPr>
            <w:r>
              <w:rPr>
                <w:bCs/>
                <w:sz w:val="21"/>
                <w:szCs w:val="21"/>
              </w:rPr>
              <w:t>930</w:t>
            </w:r>
          </w:p>
        </w:tc>
        <w:tc>
          <w:tcPr>
            <w:tcW w:w="1134" w:type="dxa"/>
            <w:vAlign w:val="center"/>
          </w:tcPr>
          <w:p w:rsidR="005A1933" w:rsidRDefault="00853143">
            <w:pPr>
              <w:jc w:val="center"/>
              <w:rPr>
                <w:bCs/>
                <w:sz w:val="21"/>
                <w:szCs w:val="21"/>
              </w:rPr>
            </w:pPr>
            <w:r>
              <w:rPr>
                <w:rFonts w:hint="eastAsia"/>
                <w:bCs/>
                <w:sz w:val="21"/>
                <w:szCs w:val="21"/>
              </w:rPr>
              <w:t>800</w:t>
            </w:r>
          </w:p>
        </w:tc>
        <w:tc>
          <w:tcPr>
            <w:tcW w:w="4019" w:type="dxa"/>
            <w:vAlign w:val="center"/>
          </w:tcPr>
          <w:p w:rsidR="005A1933" w:rsidRDefault="00853143">
            <w:pPr>
              <w:jc w:val="center"/>
              <w:rPr>
                <w:bCs/>
                <w:sz w:val="21"/>
                <w:szCs w:val="21"/>
              </w:rPr>
            </w:pPr>
            <w:r>
              <w:rPr>
                <w:rFonts w:hint="eastAsia"/>
                <w:bCs/>
                <w:sz w:val="21"/>
                <w:szCs w:val="21"/>
              </w:rPr>
              <w:t>新建马鞍岩服务性建筑，局部两层，</w:t>
            </w:r>
            <w:r>
              <w:rPr>
                <w:rFonts w:hint="eastAsia"/>
                <w:bCs/>
                <w:sz w:val="21"/>
                <w:szCs w:val="21"/>
              </w:rPr>
              <w:t>2018</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观水居</w:t>
            </w:r>
          </w:p>
          <w:p w:rsidR="005A1933" w:rsidRDefault="00853143">
            <w:pPr>
              <w:jc w:val="center"/>
              <w:rPr>
                <w:bCs/>
                <w:sz w:val="21"/>
                <w:szCs w:val="21"/>
              </w:rPr>
            </w:pPr>
            <w:r>
              <w:rPr>
                <w:rFonts w:hint="eastAsia"/>
                <w:bCs/>
                <w:sz w:val="21"/>
                <w:szCs w:val="21"/>
              </w:rPr>
              <w:t>（住宿）</w:t>
            </w:r>
          </w:p>
        </w:tc>
        <w:tc>
          <w:tcPr>
            <w:tcW w:w="1276" w:type="dxa"/>
            <w:vAlign w:val="center"/>
          </w:tcPr>
          <w:p w:rsidR="005A1933" w:rsidRDefault="00853143">
            <w:pPr>
              <w:jc w:val="center"/>
              <w:rPr>
                <w:bCs/>
                <w:sz w:val="21"/>
                <w:szCs w:val="21"/>
                <w:highlight w:val="yellow"/>
              </w:rPr>
            </w:pPr>
            <w:r>
              <w:rPr>
                <w:bCs/>
                <w:sz w:val="21"/>
                <w:szCs w:val="21"/>
              </w:rPr>
              <w:t>14</w:t>
            </w:r>
            <w:r>
              <w:rPr>
                <w:rFonts w:hint="eastAsia"/>
                <w:bCs/>
                <w:sz w:val="21"/>
                <w:szCs w:val="21"/>
              </w:rPr>
              <w:t>60</w:t>
            </w:r>
          </w:p>
        </w:tc>
        <w:tc>
          <w:tcPr>
            <w:tcW w:w="1134" w:type="dxa"/>
            <w:vAlign w:val="center"/>
          </w:tcPr>
          <w:p w:rsidR="005A1933" w:rsidRDefault="00853143">
            <w:pPr>
              <w:jc w:val="center"/>
              <w:rPr>
                <w:bCs/>
                <w:sz w:val="21"/>
                <w:szCs w:val="21"/>
              </w:rPr>
            </w:pPr>
            <w:r>
              <w:rPr>
                <w:rFonts w:hint="eastAsia"/>
                <w:bCs/>
                <w:sz w:val="21"/>
                <w:szCs w:val="21"/>
              </w:rPr>
              <w:t>610</w:t>
            </w:r>
          </w:p>
        </w:tc>
        <w:tc>
          <w:tcPr>
            <w:tcW w:w="4019" w:type="dxa"/>
            <w:vAlign w:val="center"/>
          </w:tcPr>
          <w:p w:rsidR="005A1933" w:rsidRDefault="00853143">
            <w:pPr>
              <w:jc w:val="center"/>
              <w:rPr>
                <w:bCs/>
                <w:sz w:val="21"/>
                <w:szCs w:val="21"/>
              </w:rPr>
            </w:pPr>
            <w:r>
              <w:rPr>
                <w:rFonts w:hint="eastAsia"/>
                <w:bCs/>
                <w:sz w:val="21"/>
                <w:szCs w:val="21"/>
              </w:rPr>
              <w:t>6</w:t>
            </w:r>
            <w:r>
              <w:rPr>
                <w:rFonts w:hint="eastAsia"/>
                <w:bCs/>
                <w:sz w:val="21"/>
                <w:szCs w:val="21"/>
              </w:rPr>
              <w:t>幢新建木屋二层建筑，</w:t>
            </w:r>
            <w:r>
              <w:rPr>
                <w:rFonts w:hint="eastAsia"/>
                <w:bCs/>
                <w:sz w:val="21"/>
                <w:szCs w:val="21"/>
              </w:rPr>
              <w:t>4</w:t>
            </w:r>
            <w:r>
              <w:rPr>
                <w:rFonts w:hint="eastAsia"/>
                <w:bCs/>
                <w:sz w:val="21"/>
                <w:szCs w:val="21"/>
              </w:rPr>
              <w:t>幢原有建筑立面改造，</w:t>
            </w:r>
            <w:r>
              <w:rPr>
                <w:rFonts w:hint="eastAsia"/>
                <w:bCs/>
                <w:sz w:val="21"/>
                <w:szCs w:val="21"/>
              </w:rPr>
              <w:t>2017</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proofErr w:type="gramStart"/>
            <w:r>
              <w:rPr>
                <w:rFonts w:hint="eastAsia"/>
                <w:bCs/>
                <w:sz w:val="21"/>
                <w:szCs w:val="21"/>
              </w:rPr>
              <w:t>倚</w:t>
            </w:r>
            <w:proofErr w:type="gramEnd"/>
            <w:r>
              <w:rPr>
                <w:rFonts w:hint="eastAsia"/>
                <w:bCs/>
                <w:sz w:val="21"/>
                <w:szCs w:val="21"/>
              </w:rPr>
              <w:t>亭轩</w:t>
            </w:r>
          </w:p>
          <w:p w:rsidR="005A1933" w:rsidRDefault="00853143">
            <w:pPr>
              <w:jc w:val="center"/>
              <w:rPr>
                <w:bCs/>
                <w:sz w:val="21"/>
                <w:szCs w:val="21"/>
              </w:rPr>
            </w:pPr>
            <w:r>
              <w:rPr>
                <w:rFonts w:hint="eastAsia"/>
                <w:bCs/>
                <w:sz w:val="21"/>
                <w:szCs w:val="21"/>
              </w:rPr>
              <w:t>（住宿）</w:t>
            </w:r>
          </w:p>
        </w:tc>
        <w:tc>
          <w:tcPr>
            <w:tcW w:w="1276" w:type="dxa"/>
            <w:vAlign w:val="center"/>
          </w:tcPr>
          <w:p w:rsidR="005A1933" w:rsidRDefault="00853143">
            <w:pPr>
              <w:jc w:val="center"/>
              <w:rPr>
                <w:bCs/>
                <w:sz w:val="21"/>
                <w:szCs w:val="21"/>
                <w:highlight w:val="yellow"/>
              </w:rPr>
            </w:pPr>
            <w:r>
              <w:rPr>
                <w:bCs/>
                <w:sz w:val="21"/>
                <w:szCs w:val="21"/>
              </w:rPr>
              <w:t>185</w:t>
            </w:r>
          </w:p>
        </w:tc>
        <w:tc>
          <w:tcPr>
            <w:tcW w:w="1134" w:type="dxa"/>
            <w:vAlign w:val="center"/>
          </w:tcPr>
          <w:p w:rsidR="005A1933" w:rsidRDefault="00853143">
            <w:pPr>
              <w:jc w:val="center"/>
              <w:rPr>
                <w:bCs/>
                <w:sz w:val="21"/>
                <w:szCs w:val="21"/>
              </w:rPr>
            </w:pPr>
            <w:r>
              <w:rPr>
                <w:rFonts w:hint="eastAsia"/>
                <w:bCs/>
                <w:sz w:val="21"/>
                <w:szCs w:val="21"/>
              </w:rPr>
              <w:t>15</w:t>
            </w:r>
            <w:r>
              <w:rPr>
                <w:bCs/>
                <w:sz w:val="21"/>
                <w:szCs w:val="21"/>
              </w:rPr>
              <w:t>0</w:t>
            </w:r>
          </w:p>
        </w:tc>
        <w:tc>
          <w:tcPr>
            <w:tcW w:w="4019" w:type="dxa"/>
            <w:vAlign w:val="center"/>
          </w:tcPr>
          <w:p w:rsidR="005A1933" w:rsidRDefault="00853143">
            <w:pPr>
              <w:jc w:val="center"/>
              <w:rPr>
                <w:bCs/>
                <w:sz w:val="21"/>
                <w:szCs w:val="21"/>
              </w:rPr>
            </w:pPr>
            <w:r>
              <w:rPr>
                <w:rFonts w:hint="eastAsia"/>
                <w:bCs/>
                <w:sz w:val="21"/>
                <w:szCs w:val="21"/>
              </w:rPr>
              <w:t>新建木屋建筑，一层，</w:t>
            </w:r>
            <w:r>
              <w:rPr>
                <w:rFonts w:hint="eastAsia"/>
                <w:bCs/>
                <w:sz w:val="21"/>
                <w:szCs w:val="21"/>
              </w:rPr>
              <w:t>2019</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proofErr w:type="gramStart"/>
            <w:r>
              <w:rPr>
                <w:rFonts w:hint="eastAsia"/>
                <w:bCs/>
                <w:sz w:val="21"/>
                <w:szCs w:val="21"/>
              </w:rPr>
              <w:t>竹语间</w:t>
            </w:r>
            <w:proofErr w:type="gramEnd"/>
          </w:p>
          <w:p w:rsidR="005A1933" w:rsidRDefault="00853143">
            <w:pPr>
              <w:jc w:val="center"/>
              <w:rPr>
                <w:bCs/>
                <w:sz w:val="21"/>
                <w:szCs w:val="21"/>
              </w:rPr>
            </w:pPr>
            <w:r>
              <w:rPr>
                <w:rFonts w:hint="eastAsia"/>
                <w:bCs/>
                <w:sz w:val="21"/>
                <w:szCs w:val="21"/>
              </w:rPr>
              <w:t>（住宿）</w:t>
            </w:r>
          </w:p>
        </w:tc>
        <w:tc>
          <w:tcPr>
            <w:tcW w:w="1276" w:type="dxa"/>
            <w:vAlign w:val="center"/>
          </w:tcPr>
          <w:p w:rsidR="005A1933" w:rsidRDefault="00853143">
            <w:pPr>
              <w:jc w:val="center"/>
              <w:rPr>
                <w:bCs/>
                <w:sz w:val="21"/>
                <w:szCs w:val="21"/>
                <w:highlight w:val="yellow"/>
              </w:rPr>
            </w:pPr>
            <w:r>
              <w:rPr>
                <w:rFonts w:hint="eastAsia"/>
                <w:bCs/>
                <w:sz w:val="21"/>
                <w:szCs w:val="21"/>
              </w:rPr>
              <w:t>1144</w:t>
            </w:r>
          </w:p>
        </w:tc>
        <w:tc>
          <w:tcPr>
            <w:tcW w:w="1134" w:type="dxa"/>
            <w:vAlign w:val="center"/>
          </w:tcPr>
          <w:p w:rsidR="005A1933" w:rsidRDefault="00853143">
            <w:pPr>
              <w:jc w:val="center"/>
              <w:rPr>
                <w:bCs/>
                <w:sz w:val="21"/>
                <w:szCs w:val="21"/>
              </w:rPr>
            </w:pPr>
            <w:r>
              <w:rPr>
                <w:rFonts w:hint="eastAsia"/>
                <w:bCs/>
                <w:sz w:val="21"/>
                <w:szCs w:val="21"/>
              </w:rPr>
              <w:t>5</w:t>
            </w:r>
            <w:r>
              <w:rPr>
                <w:rFonts w:hint="eastAsia"/>
                <w:bCs/>
                <w:sz w:val="21"/>
                <w:szCs w:val="21"/>
              </w:rPr>
              <w:t>1</w:t>
            </w:r>
            <w:r>
              <w:rPr>
                <w:bCs/>
                <w:sz w:val="21"/>
                <w:szCs w:val="21"/>
              </w:rPr>
              <w:t>0</w:t>
            </w:r>
          </w:p>
        </w:tc>
        <w:tc>
          <w:tcPr>
            <w:tcW w:w="4019" w:type="dxa"/>
            <w:vAlign w:val="center"/>
          </w:tcPr>
          <w:p w:rsidR="005A1933" w:rsidRDefault="00853143">
            <w:pPr>
              <w:jc w:val="center"/>
              <w:rPr>
                <w:bCs/>
                <w:sz w:val="21"/>
                <w:szCs w:val="21"/>
              </w:rPr>
            </w:pPr>
            <w:r>
              <w:rPr>
                <w:rFonts w:hint="eastAsia"/>
                <w:bCs/>
                <w:sz w:val="21"/>
                <w:szCs w:val="21"/>
              </w:rPr>
              <w:t>新建木屋建筑，一层，二层，</w:t>
            </w:r>
            <w:r>
              <w:rPr>
                <w:rFonts w:hint="eastAsia"/>
                <w:bCs/>
                <w:sz w:val="21"/>
                <w:szCs w:val="21"/>
              </w:rPr>
              <w:t>2018</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景观亭</w:t>
            </w:r>
          </w:p>
        </w:tc>
        <w:tc>
          <w:tcPr>
            <w:tcW w:w="1276" w:type="dxa"/>
          </w:tcPr>
          <w:p w:rsidR="005A1933" w:rsidRDefault="00853143">
            <w:pPr>
              <w:jc w:val="center"/>
              <w:rPr>
                <w:bCs/>
                <w:sz w:val="21"/>
                <w:szCs w:val="21"/>
              </w:rPr>
            </w:pPr>
            <w:r>
              <w:rPr>
                <w:rFonts w:hint="eastAsia"/>
                <w:bCs/>
                <w:sz w:val="21"/>
                <w:szCs w:val="21"/>
              </w:rPr>
              <w:t>50</w:t>
            </w:r>
          </w:p>
        </w:tc>
        <w:tc>
          <w:tcPr>
            <w:tcW w:w="1134" w:type="dxa"/>
          </w:tcPr>
          <w:p w:rsidR="005A1933" w:rsidRDefault="00853143">
            <w:pPr>
              <w:jc w:val="center"/>
              <w:rPr>
                <w:bCs/>
                <w:sz w:val="21"/>
                <w:szCs w:val="21"/>
              </w:rPr>
            </w:pPr>
            <w:r>
              <w:rPr>
                <w:rFonts w:hint="eastAsia"/>
                <w:bCs/>
                <w:sz w:val="21"/>
                <w:szCs w:val="21"/>
              </w:rPr>
              <w:t>80</w:t>
            </w:r>
          </w:p>
        </w:tc>
        <w:tc>
          <w:tcPr>
            <w:tcW w:w="4019" w:type="dxa"/>
          </w:tcPr>
          <w:p w:rsidR="005A1933" w:rsidRDefault="00853143">
            <w:pPr>
              <w:jc w:val="center"/>
              <w:rPr>
                <w:bCs/>
                <w:sz w:val="21"/>
                <w:szCs w:val="21"/>
              </w:rPr>
            </w:pPr>
            <w:r>
              <w:rPr>
                <w:rFonts w:hint="eastAsia"/>
                <w:bCs/>
                <w:sz w:val="21"/>
                <w:szCs w:val="21"/>
              </w:rPr>
              <w:t>2</w:t>
            </w:r>
            <w:r>
              <w:rPr>
                <w:rFonts w:hint="eastAsia"/>
                <w:bCs/>
                <w:sz w:val="21"/>
                <w:szCs w:val="21"/>
              </w:rPr>
              <w:t>座，</w:t>
            </w:r>
            <w:r>
              <w:rPr>
                <w:rFonts w:hint="eastAsia"/>
                <w:bCs/>
                <w:sz w:val="21"/>
                <w:szCs w:val="21"/>
              </w:rPr>
              <w:t>2018</w:t>
            </w:r>
            <w:r>
              <w:rPr>
                <w:rFonts w:hint="eastAsia"/>
                <w:bCs/>
                <w:sz w:val="21"/>
                <w:szCs w:val="21"/>
              </w:rPr>
              <w:t>年完工。</w:t>
            </w:r>
          </w:p>
        </w:tc>
      </w:tr>
      <w:tr w:rsidR="005A1933">
        <w:trPr>
          <w:jc w:val="center"/>
        </w:trPr>
        <w:tc>
          <w:tcPr>
            <w:tcW w:w="817" w:type="dxa"/>
            <w:vMerge w:val="restart"/>
          </w:tcPr>
          <w:p w:rsidR="005A1933" w:rsidRDefault="005A1933">
            <w:pPr>
              <w:jc w:val="center"/>
              <w:rPr>
                <w:bCs/>
                <w:sz w:val="21"/>
                <w:szCs w:val="21"/>
              </w:rPr>
            </w:pPr>
          </w:p>
          <w:p w:rsidR="005A1933" w:rsidRDefault="00853143">
            <w:pPr>
              <w:jc w:val="center"/>
              <w:rPr>
                <w:bCs/>
                <w:sz w:val="21"/>
                <w:szCs w:val="21"/>
              </w:rPr>
            </w:pPr>
            <w:r>
              <w:rPr>
                <w:rFonts w:hint="eastAsia"/>
                <w:bCs/>
                <w:sz w:val="21"/>
                <w:szCs w:val="21"/>
              </w:rPr>
              <w:t>交通</w:t>
            </w:r>
          </w:p>
        </w:tc>
        <w:tc>
          <w:tcPr>
            <w:tcW w:w="1276" w:type="dxa"/>
          </w:tcPr>
          <w:p w:rsidR="005A1933" w:rsidRDefault="00853143">
            <w:pPr>
              <w:jc w:val="center"/>
              <w:rPr>
                <w:bCs/>
                <w:sz w:val="21"/>
                <w:szCs w:val="21"/>
              </w:rPr>
            </w:pPr>
            <w:r>
              <w:rPr>
                <w:rFonts w:hint="eastAsia"/>
                <w:bCs/>
                <w:sz w:val="21"/>
                <w:szCs w:val="21"/>
              </w:rPr>
              <w:t>主干道</w:t>
            </w:r>
          </w:p>
        </w:tc>
        <w:tc>
          <w:tcPr>
            <w:tcW w:w="1276" w:type="dxa"/>
          </w:tcPr>
          <w:p w:rsidR="005A1933" w:rsidRDefault="00853143">
            <w:pPr>
              <w:jc w:val="center"/>
              <w:rPr>
                <w:bCs/>
                <w:sz w:val="21"/>
                <w:szCs w:val="21"/>
              </w:rPr>
            </w:pPr>
            <w:r>
              <w:rPr>
                <w:bCs/>
                <w:sz w:val="21"/>
                <w:szCs w:val="21"/>
              </w:rPr>
              <w:t>200</w:t>
            </w:r>
          </w:p>
        </w:tc>
        <w:tc>
          <w:tcPr>
            <w:tcW w:w="1134" w:type="dxa"/>
          </w:tcPr>
          <w:p w:rsidR="005A1933" w:rsidRDefault="00853143">
            <w:pPr>
              <w:jc w:val="center"/>
              <w:rPr>
                <w:bCs/>
                <w:sz w:val="21"/>
                <w:szCs w:val="21"/>
              </w:rPr>
            </w:pPr>
            <w:r>
              <w:rPr>
                <w:rFonts w:hint="eastAsia"/>
                <w:bCs/>
                <w:sz w:val="21"/>
                <w:szCs w:val="21"/>
              </w:rPr>
              <w:t>40</w:t>
            </w:r>
          </w:p>
        </w:tc>
        <w:tc>
          <w:tcPr>
            <w:tcW w:w="4019" w:type="dxa"/>
          </w:tcPr>
          <w:p w:rsidR="005A1933" w:rsidRDefault="00853143">
            <w:pPr>
              <w:jc w:val="center"/>
              <w:rPr>
                <w:bCs/>
                <w:sz w:val="21"/>
                <w:szCs w:val="21"/>
              </w:rPr>
            </w:pPr>
            <w:r>
              <w:rPr>
                <w:rFonts w:hint="eastAsia"/>
                <w:bCs/>
                <w:sz w:val="21"/>
                <w:szCs w:val="21"/>
              </w:rPr>
              <w:t>6m</w:t>
            </w:r>
            <w:r>
              <w:rPr>
                <w:rFonts w:hint="eastAsia"/>
                <w:bCs/>
                <w:sz w:val="21"/>
                <w:szCs w:val="21"/>
              </w:rPr>
              <w:t>宽主干道，</w:t>
            </w:r>
            <w:r>
              <w:rPr>
                <w:rFonts w:hint="eastAsia"/>
                <w:bCs/>
                <w:sz w:val="21"/>
                <w:szCs w:val="21"/>
              </w:rPr>
              <w:t>2017</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水边游步道</w:t>
            </w:r>
          </w:p>
        </w:tc>
        <w:tc>
          <w:tcPr>
            <w:tcW w:w="1276" w:type="dxa"/>
          </w:tcPr>
          <w:p w:rsidR="005A1933" w:rsidRDefault="00853143">
            <w:pPr>
              <w:jc w:val="center"/>
              <w:rPr>
                <w:bCs/>
                <w:sz w:val="21"/>
                <w:szCs w:val="21"/>
              </w:rPr>
            </w:pPr>
            <w:r>
              <w:rPr>
                <w:bCs/>
                <w:sz w:val="21"/>
                <w:szCs w:val="21"/>
              </w:rPr>
              <w:t>340</w:t>
            </w:r>
          </w:p>
        </w:tc>
        <w:tc>
          <w:tcPr>
            <w:tcW w:w="1134" w:type="dxa"/>
          </w:tcPr>
          <w:p w:rsidR="005A1933" w:rsidRDefault="00853143">
            <w:pPr>
              <w:jc w:val="center"/>
              <w:rPr>
                <w:bCs/>
                <w:sz w:val="21"/>
                <w:szCs w:val="21"/>
              </w:rPr>
            </w:pPr>
            <w:r>
              <w:rPr>
                <w:rFonts w:hint="eastAsia"/>
                <w:bCs/>
                <w:sz w:val="21"/>
                <w:szCs w:val="21"/>
              </w:rPr>
              <w:t>40</w:t>
            </w:r>
          </w:p>
        </w:tc>
        <w:tc>
          <w:tcPr>
            <w:tcW w:w="4019" w:type="dxa"/>
          </w:tcPr>
          <w:p w:rsidR="005A1933" w:rsidRDefault="00853143">
            <w:pPr>
              <w:jc w:val="center"/>
              <w:rPr>
                <w:bCs/>
                <w:sz w:val="21"/>
                <w:szCs w:val="21"/>
              </w:rPr>
            </w:pPr>
            <w:r>
              <w:rPr>
                <w:bCs/>
                <w:sz w:val="21"/>
                <w:szCs w:val="21"/>
              </w:rPr>
              <w:t>3m</w:t>
            </w:r>
            <w:r>
              <w:rPr>
                <w:bCs/>
                <w:sz w:val="21"/>
                <w:szCs w:val="21"/>
              </w:rPr>
              <w:t>宽游步道</w:t>
            </w:r>
            <w:r>
              <w:rPr>
                <w:rFonts w:hint="eastAsia"/>
                <w:bCs/>
                <w:sz w:val="21"/>
                <w:szCs w:val="21"/>
              </w:rPr>
              <w:t>，</w:t>
            </w:r>
            <w:r>
              <w:rPr>
                <w:rFonts w:hint="eastAsia"/>
                <w:bCs/>
                <w:sz w:val="21"/>
                <w:szCs w:val="21"/>
              </w:rPr>
              <w:t>2018</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山间游步道</w:t>
            </w:r>
          </w:p>
        </w:tc>
        <w:tc>
          <w:tcPr>
            <w:tcW w:w="1276" w:type="dxa"/>
          </w:tcPr>
          <w:p w:rsidR="005A1933" w:rsidRDefault="00853143">
            <w:pPr>
              <w:jc w:val="center"/>
              <w:rPr>
                <w:bCs/>
                <w:sz w:val="21"/>
                <w:szCs w:val="21"/>
              </w:rPr>
            </w:pPr>
            <w:r>
              <w:rPr>
                <w:bCs/>
                <w:sz w:val="21"/>
                <w:szCs w:val="21"/>
              </w:rPr>
              <w:t>2000</w:t>
            </w:r>
          </w:p>
        </w:tc>
        <w:tc>
          <w:tcPr>
            <w:tcW w:w="1134" w:type="dxa"/>
          </w:tcPr>
          <w:p w:rsidR="005A1933" w:rsidRDefault="00853143">
            <w:pPr>
              <w:jc w:val="center"/>
              <w:rPr>
                <w:bCs/>
                <w:sz w:val="21"/>
                <w:szCs w:val="21"/>
              </w:rPr>
            </w:pPr>
            <w:r>
              <w:rPr>
                <w:bCs/>
                <w:sz w:val="21"/>
                <w:szCs w:val="21"/>
              </w:rPr>
              <w:t>160</w:t>
            </w:r>
          </w:p>
        </w:tc>
        <w:tc>
          <w:tcPr>
            <w:tcW w:w="4019" w:type="dxa"/>
          </w:tcPr>
          <w:p w:rsidR="005A1933" w:rsidRDefault="00853143">
            <w:pPr>
              <w:jc w:val="center"/>
              <w:rPr>
                <w:bCs/>
                <w:sz w:val="21"/>
                <w:szCs w:val="21"/>
              </w:rPr>
            </w:pPr>
            <w:r>
              <w:rPr>
                <w:bCs/>
                <w:sz w:val="21"/>
                <w:szCs w:val="21"/>
              </w:rPr>
              <w:t>1.</w:t>
            </w:r>
            <w:r>
              <w:rPr>
                <w:rFonts w:hint="eastAsia"/>
                <w:bCs/>
                <w:sz w:val="21"/>
                <w:szCs w:val="21"/>
              </w:rPr>
              <w:t>8</w:t>
            </w:r>
            <w:r>
              <w:rPr>
                <w:bCs/>
                <w:sz w:val="21"/>
                <w:szCs w:val="21"/>
              </w:rPr>
              <w:t>m</w:t>
            </w:r>
            <w:r>
              <w:rPr>
                <w:bCs/>
                <w:sz w:val="21"/>
                <w:szCs w:val="21"/>
              </w:rPr>
              <w:t>宽游步道</w:t>
            </w:r>
            <w:r>
              <w:rPr>
                <w:rFonts w:hint="eastAsia"/>
                <w:bCs/>
                <w:sz w:val="21"/>
                <w:szCs w:val="21"/>
              </w:rPr>
              <w:t>，</w:t>
            </w:r>
            <w:r>
              <w:rPr>
                <w:rFonts w:hint="eastAsia"/>
                <w:bCs/>
                <w:sz w:val="21"/>
                <w:szCs w:val="21"/>
              </w:rPr>
              <w:t>2018</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停车场</w:t>
            </w:r>
          </w:p>
        </w:tc>
        <w:tc>
          <w:tcPr>
            <w:tcW w:w="1276" w:type="dxa"/>
          </w:tcPr>
          <w:p w:rsidR="005A1933" w:rsidRDefault="00853143">
            <w:pPr>
              <w:jc w:val="center"/>
              <w:rPr>
                <w:bCs/>
                <w:sz w:val="21"/>
                <w:szCs w:val="21"/>
              </w:rPr>
            </w:pPr>
            <w:r>
              <w:rPr>
                <w:rFonts w:hint="eastAsia"/>
                <w:bCs/>
                <w:sz w:val="21"/>
                <w:szCs w:val="21"/>
              </w:rPr>
              <w:t>2400</w:t>
            </w:r>
          </w:p>
        </w:tc>
        <w:tc>
          <w:tcPr>
            <w:tcW w:w="1134" w:type="dxa"/>
          </w:tcPr>
          <w:p w:rsidR="005A1933" w:rsidRDefault="00853143">
            <w:pPr>
              <w:jc w:val="center"/>
              <w:rPr>
                <w:bCs/>
                <w:sz w:val="21"/>
                <w:szCs w:val="21"/>
              </w:rPr>
            </w:pPr>
            <w:r>
              <w:rPr>
                <w:rFonts w:hint="eastAsia"/>
                <w:bCs/>
                <w:sz w:val="21"/>
                <w:szCs w:val="21"/>
              </w:rPr>
              <w:t>2</w:t>
            </w:r>
            <w:r>
              <w:rPr>
                <w:rFonts w:hint="eastAsia"/>
                <w:bCs/>
                <w:sz w:val="21"/>
                <w:szCs w:val="21"/>
              </w:rPr>
              <w:t>0</w:t>
            </w:r>
            <w:r>
              <w:rPr>
                <w:rFonts w:hint="eastAsia"/>
                <w:bCs/>
                <w:sz w:val="21"/>
                <w:szCs w:val="21"/>
              </w:rPr>
              <w:t>0</w:t>
            </w:r>
          </w:p>
        </w:tc>
        <w:tc>
          <w:tcPr>
            <w:tcW w:w="4019" w:type="dxa"/>
          </w:tcPr>
          <w:p w:rsidR="005A1933" w:rsidRDefault="00853143">
            <w:pPr>
              <w:jc w:val="center"/>
              <w:rPr>
                <w:bCs/>
                <w:sz w:val="21"/>
                <w:szCs w:val="21"/>
              </w:rPr>
            </w:pPr>
            <w:r>
              <w:rPr>
                <w:rFonts w:hint="eastAsia"/>
                <w:bCs/>
                <w:sz w:val="21"/>
                <w:szCs w:val="21"/>
              </w:rPr>
              <w:t>原有室外停车场部分改为游客中心架空层</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桥与栈道</w:t>
            </w:r>
          </w:p>
        </w:tc>
        <w:tc>
          <w:tcPr>
            <w:tcW w:w="1276" w:type="dxa"/>
          </w:tcPr>
          <w:p w:rsidR="005A1933" w:rsidRDefault="00853143">
            <w:pPr>
              <w:jc w:val="center"/>
              <w:rPr>
                <w:bCs/>
                <w:sz w:val="21"/>
                <w:szCs w:val="21"/>
              </w:rPr>
            </w:pPr>
            <w:r>
              <w:rPr>
                <w:bCs/>
                <w:sz w:val="21"/>
                <w:szCs w:val="21"/>
              </w:rPr>
              <w:t>200</w:t>
            </w:r>
          </w:p>
        </w:tc>
        <w:tc>
          <w:tcPr>
            <w:tcW w:w="1134" w:type="dxa"/>
          </w:tcPr>
          <w:p w:rsidR="005A1933" w:rsidRDefault="00853143">
            <w:pPr>
              <w:jc w:val="center"/>
              <w:rPr>
                <w:bCs/>
                <w:sz w:val="21"/>
                <w:szCs w:val="21"/>
              </w:rPr>
            </w:pPr>
            <w:r>
              <w:rPr>
                <w:rFonts w:hint="eastAsia"/>
                <w:bCs/>
                <w:sz w:val="21"/>
                <w:szCs w:val="21"/>
              </w:rPr>
              <w:t>150</w:t>
            </w:r>
          </w:p>
        </w:tc>
        <w:tc>
          <w:tcPr>
            <w:tcW w:w="4019" w:type="dxa"/>
          </w:tcPr>
          <w:p w:rsidR="005A1933" w:rsidRDefault="00853143">
            <w:pPr>
              <w:jc w:val="center"/>
              <w:rPr>
                <w:bCs/>
                <w:sz w:val="21"/>
                <w:szCs w:val="21"/>
              </w:rPr>
            </w:pPr>
            <w:r>
              <w:rPr>
                <w:rFonts w:hint="eastAsia"/>
                <w:bCs/>
                <w:sz w:val="21"/>
                <w:szCs w:val="21"/>
              </w:rPr>
              <w:t>水边栈道与木桥等，</w:t>
            </w:r>
            <w:r>
              <w:rPr>
                <w:rFonts w:hint="eastAsia"/>
                <w:bCs/>
                <w:sz w:val="21"/>
                <w:szCs w:val="21"/>
              </w:rPr>
              <w:t>2017</w:t>
            </w:r>
            <w:r>
              <w:rPr>
                <w:rFonts w:hint="eastAsia"/>
                <w:bCs/>
                <w:sz w:val="21"/>
                <w:szCs w:val="21"/>
              </w:rPr>
              <w:t>年完工。</w:t>
            </w:r>
          </w:p>
        </w:tc>
      </w:tr>
      <w:tr w:rsidR="005A1933">
        <w:trPr>
          <w:jc w:val="center"/>
        </w:trPr>
        <w:tc>
          <w:tcPr>
            <w:tcW w:w="817" w:type="dxa"/>
            <w:vMerge w:val="restart"/>
          </w:tcPr>
          <w:p w:rsidR="005A1933" w:rsidRDefault="00853143">
            <w:pPr>
              <w:jc w:val="center"/>
              <w:rPr>
                <w:bCs/>
                <w:sz w:val="21"/>
                <w:szCs w:val="21"/>
              </w:rPr>
            </w:pPr>
            <w:r>
              <w:rPr>
                <w:rFonts w:hint="eastAsia"/>
                <w:bCs/>
                <w:sz w:val="21"/>
                <w:szCs w:val="21"/>
              </w:rPr>
              <w:t>景观</w:t>
            </w:r>
          </w:p>
          <w:p w:rsidR="005A1933" w:rsidRDefault="00853143">
            <w:pPr>
              <w:jc w:val="center"/>
              <w:rPr>
                <w:bCs/>
                <w:sz w:val="21"/>
                <w:szCs w:val="21"/>
              </w:rPr>
            </w:pPr>
            <w:r>
              <w:rPr>
                <w:rFonts w:hint="eastAsia"/>
                <w:bCs/>
                <w:sz w:val="21"/>
                <w:szCs w:val="21"/>
              </w:rPr>
              <w:t>绿化</w:t>
            </w:r>
          </w:p>
        </w:tc>
        <w:tc>
          <w:tcPr>
            <w:tcW w:w="1276" w:type="dxa"/>
          </w:tcPr>
          <w:p w:rsidR="005A1933" w:rsidRDefault="00853143">
            <w:pPr>
              <w:jc w:val="center"/>
              <w:rPr>
                <w:bCs/>
                <w:sz w:val="21"/>
                <w:szCs w:val="21"/>
              </w:rPr>
            </w:pPr>
            <w:r>
              <w:rPr>
                <w:rFonts w:hint="eastAsia"/>
                <w:bCs/>
                <w:sz w:val="21"/>
                <w:szCs w:val="21"/>
              </w:rPr>
              <w:t>绿化景观</w:t>
            </w:r>
          </w:p>
        </w:tc>
        <w:tc>
          <w:tcPr>
            <w:tcW w:w="1276" w:type="dxa"/>
          </w:tcPr>
          <w:p w:rsidR="005A1933" w:rsidRDefault="00853143">
            <w:pPr>
              <w:jc w:val="center"/>
              <w:rPr>
                <w:bCs/>
                <w:sz w:val="21"/>
                <w:szCs w:val="21"/>
              </w:rPr>
            </w:pPr>
            <w:r>
              <w:rPr>
                <w:bCs/>
                <w:sz w:val="21"/>
                <w:szCs w:val="21"/>
              </w:rPr>
              <w:t>4000</w:t>
            </w:r>
          </w:p>
        </w:tc>
        <w:tc>
          <w:tcPr>
            <w:tcW w:w="1134" w:type="dxa"/>
          </w:tcPr>
          <w:p w:rsidR="005A1933" w:rsidRDefault="00853143">
            <w:pPr>
              <w:jc w:val="center"/>
              <w:rPr>
                <w:bCs/>
                <w:sz w:val="21"/>
                <w:szCs w:val="21"/>
              </w:rPr>
            </w:pPr>
            <w:r>
              <w:rPr>
                <w:rFonts w:hint="eastAsia"/>
                <w:bCs/>
                <w:sz w:val="21"/>
                <w:szCs w:val="21"/>
              </w:rPr>
              <w:t>4</w:t>
            </w:r>
            <w:r>
              <w:rPr>
                <w:rFonts w:hint="eastAsia"/>
                <w:bCs/>
                <w:sz w:val="21"/>
                <w:szCs w:val="21"/>
              </w:rPr>
              <w:t>5</w:t>
            </w:r>
            <w:r>
              <w:rPr>
                <w:bCs/>
                <w:sz w:val="21"/>
                <w:szCs w:val="21"/>
              </w:rPr>
              <w:t>0</w:t>
            </w:r>
          </w:p>
        </w:tc>
        <w:tc>
          <w:tcPr>
            <w:tcW w:w="4019" w:type="dxa"/>
          </w:tcPr>
          <w:p w:rsidR="005A1933" w:rsidRDefault="00853143">
            <w:pPr>
              <w:jc w:val="center"/>
              <w:rPr>
                <w:bCs/>
                <w:sz w:val="21"/>
                <w:szCs w:val="21"/>
              </w:rPr>
            </w:pPr>
            <w:r>
              <w:rPr>
                <w:rFonts w:hint="eastAsia"/>
                <w:bCs/>
                <w:sz w:val="21"/>
                <w:szCs w:val="21"/>
              </w:rPr>
              <w:t>植物景观维护与更新，</w:t>
            </w:r>
            <w:r>
              <w:rPr>
                <w:rFonts w:hint="eastAsia"/>
                <w:bCs/>
                <w:sz w:val="21"/>
                <w:szCs w:val="21"/>
              </w:rPr>
              <w:t>2020</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食用花园</w:t>
            </w:r>
          </w:p>
        </w:tc>
        <w:tc>
          <w:tcPr>
            <w:tcW w:w="1276" w:type="dxa"/>
          </w:tcPr>
          <w:p w:rsidR="005A1933" w:rsidRDefault="00853143">
            <w:pPr>
              <w:jc w:val="center"/>
              <w:rPr>
                <w:bCs/>
                <w:sz w:val="21"/>
                <w:szCs w:val="21"/>
              </w:rPr>
            </w:pPr>
            <w:r>
              <w:rPr>
                <w:bCs/>
                <w:sz w:val="21"/>
                <w:szCs w:val="21"/>
              </w:rPr>
              <w:t>2000</w:t>
            </w:r>
          </w:p>
        </w:tc>
        <w:tc>
          <w:tcPr>
            <w:tcW w:w="1134" w:type="dxa"/>
          </w:tcPr>
          <w:p w:rsidR="005A1933" w:rsidRDefault="00853143">
            <w:pPr>
              <w:jc w:val="center"/>
              <w:rPr>
                <w:bCs/>
                <w:sz w:val="21"/>
                <w:szCs w:val="21"/>
              </w:rPr>
            </w:pPr>
            <w:r>
              <w:rPr>
                <w:rFonts w:hint="eastAsia"/>
                <w:bCs/>
                <w:sz w:val="21"/>
                <w:szCs w:val="21"/>
              </w:rPr>
              <w:t>2</w:t>
            </w:r>
            <w:r>
              <w:rPr>
                <w:rFonts w:hint="eastAsia"/>
                <w:bCs/>
                <w:sz w:val="21"/>
                <w:szCs w:val="21"/>
              </w:rPr>
              <w:t>00</w:t>
            </w:r>
          </w:p>
        </w:tc>
        <w:tc>
          <w:tcPr>
            <w:tcW w:w="4019" w:type="dxa"/>
          </w:tcPr>
          <w:p w:rsidR="005A1933" w:rsidRDefault="00853143">
            <w:pPr>
              <w:tabs>
                <w:tab w:val="left" w:pos="699"/>
              </w:tabs>
              <w:jc w:val="center"/>
              <w:rPr>
                <w:bCs/>
                <w:sz w:val="21"/>
                <w:szCs w:val="21"/>
              </w:rPr>
            </w:pPr>
            <w:r>
              <w:rPr>
                <w:rFonts w:hint="eastAsia"/>
                <w:bCs/>
                <w:sz w:val="21"/>
                <w:szCs w:val="21"/>
              </w:rPr>
              <w:t>蔬菜种植结合景观，</w:t>
            </w:r>
            <w:r>
              <w:rPr>
                <w:rFonts w:hint="eastAsia"/>
                <w:bCs/>
                <w:sz w:val="21"/>
                <w:szCs w:val="21"/>
              </w:rPr>
              <w:t>2017</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人工湿地</w:t>
            </w:r>
          </w:p>
        </w:tc>
        <w:tc>
          <w:tcPr>
            <w:tcW w:w="1276" w:type="dxa"/>
          </w:tcPr>
          <w:p w:rsidR="005A1933" w:rsidRDefault="00853143">
            <w:pPr>
              <w:jc w:val="center"/>
              <w:rPr>
                <w:bCs/>
                <w:sz w:val="21"/>
                <w:szCs w:val="21"/>
              </w:rPr>
            </w:pPr>
            <w:r>
              <w:rPr>
                <w:bCs/>
                <w:sz w:val="21"/>
                <w:szCs w:val="21"/>
              </w:rPr>
              <w:t>1500</w:t>
            </w:r>
          </w:p>
        </w:tc>
        <w:tc>
          <w:tcPr>
            <w:tcW w:w="1134" w:type="dxa"/>
          </w:tcPr>
          <w:p w:rsidR="005A1933" w:rsidRDefault="00853143">
            <w:pPr>
              <w:jc w:val="center"/>
              <w:rPr>
                <w:bCs/>
                <w:sz w:val="21"/>
                <w:szCs w:val="21"/>
              </w:rPr>
            </w:pPr>
            <w:r>
              <w:rPr>
                <w:rFonts w:hint="eastAsia"/>
                <w:bCs/>
                <w:sz w:val="21"/>
                <w:szCs w:val="21"/>
              </w:rPr>
              <w:t>3</w:t>
            </w:r>
            <w:r>
              <w:rPr>
                <w:bCs/>
                <w:sz w:val="21"/>
                <w:szCs w:val="21"/>
              </w:rPr>
              <w:t>00</w:t>
            </w:r>
          </w:p>
        </w:tc>
        <w:tc>
          <w:tcPr>
            <w:tcW w:w="4019" w:type="dxa"/>
          </w:tcPr>
          <w:p w:rsidR="005A1933" w:rsidRDefault="00853143">
            <w:pPr>
              <w:jc w:val="center"/>
              <w:rPr>
                <w:bCs/>
                <w:sz w:val="21"/>
                <w:szCs w:val="21"/>
              </w:rPr>
            </w:pPr>
            <w:r>
              <w:rPr>
                <w:rFonts w:hint="eastAsia"/>
                <w:bCs/>
                <w:sz w:val="21"/>
                <w:szCs w:val="21"/>
              </w:rPr>
              <w:t>污水处理与水景观，</w:t>
            </w:r>
            <w:r>
              <w:rPr>
                <w:rFonts w:hint="eastAsia"/>
                <w:bCs/>
                <w:sz w:val="21"/>
                <w:szCs w:val="21"/>
              </w:rPr>
              <w:t>2017</w:t>
            </w:r>
            <w:r>
              <w:rPr>
                <w:rFonts w:hint="eastAsia"/>
                <w:bCs/>
                <w:sz w:val="21"/>
                <w:szCs w:val="21"/>
              </w:rPr>
              <w:t>年完工。</w:t>
            </w:r>
          </w:p>
        </w:tc>
      </w:tr>
      <w:tr w:rsidR="005A1933">
        <w:trPr>
          <w:jc w:val="center"/>
        </w:trPr>
        <w:tc>
          <w:tcPr>
            <w:tcW w:w="817" w:type="dxa"/>
          </w:tcPr>
          <w:p w:rsidR="005A1933" w:rsidRDefault="00853143">
            <w:pPr>
              <w:jc w:val="center"/>
              <w:rPr>
                <w:bCs/>
                <w:sz w:val="21"/>
                <w:szCs w:val="21"/>
              </w:rPr>
            </w:pPr>
            <w:r>
              <w:rPr>
                <w:rFonts w:hint="eastAsia"/>
                <w:bCs/>
                <w:sz w:val="21"/>
                <w:szCs w:val="21"/>
              </w:rPr>
              <w:t>竹林活动</w:t>
            </w:r>
          </w:p>
        </w:tc>
        <w:tc>
          <w:tcPr>
            <w:tcW w:w="1276" w:type="dxa"/>
            <w:vAlign w:val="center"/>
          </w:tcPr>
          <w:p w:rsidR="005A1933" w:rsidRDefault="00853143">
            <w:pPr>
              <w:jc w:val="center"/>
              <w:rPr>
                <w:bCs/>
                <w:sz w:val="21"/>
                <w:szCs w:val="21"/>
              </w:rPr>
            </w:pPr>
            <w:r>
              <w:rPr>
                <w:rFonts w:hint="eastAsia"/>
                <w:bCs/>
                <w:sz w:val="21"/>
                <w:szCs w:val="21"/>
              </w:rPr>
              <w:t>竹林活动点</w:t>
            </w:r>
          </w:p>
        </w:tc>
        <w:tc>
          <w:tcPr>
            <w:tcW w:w="1276" w:type="dxa"/>
            <w:vAlign w:val="center"/>
          </w:tcPr>
          <w:p w:rsidR="005A1933" w:rsidRDefault="00853143">
            <w:pPr>
              <w:jc w:val="center"/>
              <w:rPr>
                <w:bCs/>
                <w:sz w:val="21"/>
                <w:szCs w:val="21"/>
              </w:rPr>
            </w:pPr>
            <w:r>
              <w:rPr>
                <w:bCs/>
                <w:sz w:val="21"/>
                <w:szCs w:val="21"/>
              </w:rPr>
              <w:t>—</w:t>
            </w:r>
          </w:p>
        </w:tc>
        <w:tc>
          <w:tcPr>
            <w:tcW w:w="1134" w:type="dxa"/>
            <w:vAlign w:val="center"/>
          </w:tcPr>
          <w:p w:rsidR="005A1933" w:rsidRDefault="00853143">
            <w:pPr>
              <w:jc w:val="center"/>
              <w:rPr>
                <w:bCs/>
                <w:sz w:val="21"/>
                <w:szCs w:val="21"/>
              </w:rPr>
            </w:pPr>
            <w:r>
              <w:rPr>
                <w:rFonts w:hint="eastAsia"/>
                <w:bCs/>
                <w:sz w:val="21"/>
                <w:szCs w:val="21"/>
              </w:rPr>
              <w:t>8</w:t>
            </w:r>
            <w:r>
              <w:rPr>
                <w:rFonts w:hint="eastAsia"/>
                <w:bCs/>
                <w:sz w:val="21"/>
                <w:szCs w:val="21"/>
              </w:rPr>
              <w:t>0</w:t>
            </w:r>
            <w:r>
              <w:rPr>
                <w:bCs/>
                <w:sz w:val="21"/>
                <w:szCs w:val="21"/>
              </w:rPr>
              <w:t>0</w:t>
            </w:r>
          </w:p>
        </w:tc>
        <w:tc>
          <w:tcPr>
            <w:tcW w:w="4019" w:type="dxa"/>
            <w:vAlign w:val="center"/>
          </w:tcPr>
          <w:p w:rsidR="005A1933" w:rsidRDefault="00853143">
            <w:pPr>
              <w:jc w:val="center"/>
              <w:rPr>
                <w:bCs/>
                <w:sz w:val="21"/>
                <w:szCs w:val="21"/>
              </w:rPr>
            </w:pPr>
            <w:r>
              <w:rPr>
                <w:rFonts w:hint="eastAsia"/>
                <w:bCs/>
                <w:sz w:val="21"/>
                <w:szCs w:val="21"/>
              </w:rPr>
              <w:t>竹林特色产品，</w:t>
            </w:r>
            <w:r>
              <w:rPr>
                <w:rFonts w:hint="eastAsia"/>
                <w:bCs/>
                <w:sz w:val="21"/>
                <w:szCs w:val="21"/>
              </w:rPr>
              <w:t>2018</w:t>
            </w:r>
            <w:r>
              <w:rPr>
                <w:rFonts w:hint="eastAsia"/>
                <w:bCs/>
                <w:sz w:val="21"/>
                <w:szCs w:val="21"/>
              </w:rPr>
              <w:t>年完工。</w:t>
            </w:r>
          </w:p>
        </w:tc>
      </w:tr>
      <w:tr w:rsidR="005A1933">
        <w:trPr>
          <w:jc w:val="center"/>
        </w:trPr>
        <w:tc>
          <w:tcPr>
            <w:tcW w:w="817" w:type="dxa"/>
            <w:vMerge w:val="restart"/>
          </w:tcPr>
          <w:p w:rsidR="005A1933" w:rsidRDefault="005A1933">
            <w:pPr>
              <w:jc w:val="center"/>
              <w:rPr>
                <w:bCs/>
                <w:sz w:val="21"/>
                <w:szCs w:val="21"/>
              </w:rPr>
            </w:pPr>
          </w:p>
          <w:p w:rsidR="005A1933" w:rsidRDefault="00853143">
            <w:pPr>
              <w:jc w:val="center"/>
              <w:rPr>
                <w:bCs/>
                <w:sz w:val="21"/>
                <w:szCs w:val="21"/>
              </w:rPr>
            </w:pPr>
            <w:r>
              <w:rPr>
                <w:rFonts w:hint="eastAsia"/>
                <w:bCs/>
                <w:sz w:val="21"/>
                <w:szCs w:val="21"/>
              </w:rPr>
              <w:t>其他</w:t>
            </w:r>
          </w:p>
        </w:tc>
        <w:tc>
          <w:tcPr>
            <w:tcW w:w="1276" w:type="dxa"/>
          </w:tcPr>
          <w:p w:rsidR="005A1933" w:rsidRDefault="00853143">
            <w:pPr>
              <w:jc w:val="center"/>
              <w:rPr>
                <w:bCs/>
                <w:sz w:val="21"/>
                <w:szCs w:val="21"/>
              </w:rPr>
            </w:pPr>
            <w:r>
              <w:rPr>
                <w:rFonts w:hint="eastAsia"/>
                <w:bCs/>
                <w:sz w:val="21"/>
                <w:szCs w:val="21"/>
              </w:rPr>
              <w:t>环卫配套</w:t>
            </w:r>
          </w:p>
        </w:tc>
        <w:tc>
          <w:tcPr>
            <w:tcW w:w="1276" w:type="dxa"/>
          </w:tcPr>
          <w:p w:rsidR="005A1933" w:rsidRDefault="00853143">
            <w:pPr>
              <w:jc w:val="center"/>
              <w:rPr>
                <w:b/>
                <w:bCs/>
                <w:sz w:val="21"/>
                <w:szCs w:val="21"/>
              </w:rPr>
            </w:pPr>
            <w:r>
              <w:rPr>
                <w:bCs/>
                <w:sz w:val="21"/>
                <w:szCs w:val="21"/>
              </w:rPr>
              <w:t>—</w:t>
            </w:r>
          </w:p>
        </w:tc>
        <w:tc>
          <w:tcPr>
            <w:tcW w:w="1134" w:type="dxa"/>
          </w:tcPr>
          <w:p w:rsidR="005A1933" w:rsidRDefault="00853143">
            <w:pPr>
              <w:jc w:val="center"/>
              <w:rPr>
                <w:bCs/>
                <w:sz w:val="21"/>
                <w:szCs w:val="21"/>
              </w:rPr>
            </w:pPr>
            <w:r>
              <w:rPr>
                <w:rFonts w:hint="eastAsia"/>
                <w:bCs/>
                <w:sz w:val="21"/>
                <w:szCs w:val="21"/>
              </w:rPr>
              <w:t>650</w:t>
            </w:r>
          </w:p>
        </w:tc>
        <w:tc>
          <w:tcPr>
            <w:tcW w:w="4019" w:type="dxa"/>
          </w:tcPr>
          <w:p w:rsidR="005A1933" w:rsidRDefault="00853143">
            <w:pPr>
              <w:jc w:val="center"/>
              <w:rPr>
                <w:bCs/>
                <w:sz w:val="21"/>
                <w:szCs w:val="21"/>
              </w:rPr>
            </w:pPr>
            <w:r>
              <w:rPr>
                <w:rFonts w:hint="eastAsia"/>
                <w:bCs/>
                <w:sz w:val="21"/>
                <w:szCs w:val="21"/>
              </w:rPr>
              <w:t>公共厕所、垃圾桶、排污等，</w:t>
            </w:r>
            <w:r>
              <w:rPr>
                <w:rFonts w:hint="eastAsia"/>
                <w:bCs/>
                <w:sz w:val="21"/>
                <w:szCs w:val="21"/>
              </w:rPr>
              <w:t>2017</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标识系统</w:t>
            </w:r>
          </w:p>
        </w:tc>
        <w:tc>
          <w:tcPr>
            <w:tcW w:w="1276" w:type="dxa"/>
          </w:tcPr>
          <w:p w:rsidR="005A1933" w:rsidRDefault="00853143">
            <w:pPr>
              <w:jc w:val="center"/>
              <w:rPr>
                <w:b/>
                <w:bCs/>
                <w:sz w:val="21"/>
                <w:szCs w:val="21"/>
              </w:rPr>
            </w:pPr>
            <w:r>
              <w:rPr>
                <w:bCs/>
                <w:sz w:val="21"/>
                <w:szCs w:val="21"/>
              </w:rPr>
              <w:t>—</w:t>
            </w:r>
          </w:p>
        </w:tc>
        <w:tc>
          <w:tcPr>
            <w:tcW w:w="1134" w:type="dxa"/>
          </w:tcPr>
          <w:p w:rsidR="005A1933" w:rsidRDefault="00853143">
            <w:pPr>
              <w:jc w:val="center"/>
              <w:rPr>
                <w:bCs/>
                <w:sz w:val="21"/>
                <w:szCs w:val="21"/>
              </w:rPr>
            </w:pPr>
            <w:r>
              <w:rPr>
                <w:rFonts w:hint="eastAsia"/>
                <w:bCs/>
                <w:sz w:val="21"/>
                <w:szCs w:val="21"/>
              </w:rPr>
              <w:t>150</w:t>
            </w:r>
          </w:p>
        </w:tc>
        <w:tc>
          <w:tcPr>
            <w:tcW w:w="4019" w:type="dxa"/>
          </w:tcPr>
          <w:p w:rsidR="005A1933" w:rsidRDefault="00853143">
            <w:pPr>
              <w:jc w:val="center"/>
              <w:rPr>
                <w:bCs/>
                <w:sz w:val="21"/>
                <w:szCs w:val="21"/>
              </w:rPr>
            </w:pPr>
            <w:r>
              <w:rPr>
                <w:rFonts w:hint="eastAsia"/>
                <w:bCs/>
                <w:sz w:val="21"/>
                <w:szCs w:val="21"/>
              </w:rPr>
              <w:t>标识牌、指示牌等，</w:t>
            </w:r>
            <w:r>
              <w:rPr>
                <w:rFonts w:hint="eastAsia"/>
                <w:bCs/>
                <w:sz w:val="21"/>
                <w:szCs w:val="21"/>
              </w:rPr>
              <w:t>2017</w:t>
            </w:r>
            <w:r>
              <w:rPr>
                <w:rFonts w:hint="eastAsia"/>
                <w:bCs/>
                <w:sz w:val="21"/>
                <w:szCs w:val="21"/>
              </w:rPr>
              <w:t>年完工。</w:t>
            </w:r>
          </w:p>
        </w:tc>
      </w:tr>
      <w:tr w:rsidR="005A1933">
        <w:trPr>
          <w:jc w:val="center"/>
        </w:trPr>
        <w:tc>
          <w:tcPr>
            <w:tcW w:w="817" w:type="dxa"/>
            <w:vMerge/>
          </w:tcPr>
          <w:p w:rsidR="005A1933" w:rsidRDefault="005A1933">
            <w:pPr>
              <w:jc w:val="center"/>
              <w:rPr>
                <w:bCs/>
                <w:sz w:val="21"/>
                <w:szCs w:val="21"/>
              </w:rPr>
            </w:pPr>
          </w:p>
        </w:tc>
        <w:tc>
          <w:tcPr>
            <w:tcW w:w="1276" w:type="dxa"/>
          </w:tcPr>
          <w:p w:rsidR="005A1933" w:rsidRDefault="00853143">
            <w:pPr>
              <w:jc w:val="center"/>
              <w:rPr>
                <w:bCs/>
                <w:sz w:val="21"/>
                <w:szCs w:val="21"/>
              </w:rPr>
            </w:pPr>
            <w:r>
              <w:rPr>
                <w:rFonts w:hint="eastAsia"/>
                <w:bCs/>
                <w:sz w:val="21"/>
                <w:szCs w:val="21"/>
              </w:rPr>
              <w:t>水电配套</w:t>
            </w:r>
          </w:p>
        </w:tc>
        <w:tc>
          <w:tcPr>
            <w:tcW w:w="1276" w:type="dxa"/>
          </w:tcPr>
          <w:p w:rsidR="005A1933" w:rsidRDefault="00853143">
            <w:pPr>
              <w:jc w:val="center"/>
              <w:rPr>
                <w:bCs/>
                <w:sz w:val="21"/>
                <w:szCs w:val="21"/>
              </w:rPr>
            </w:pPr>
            <w:r>
              <w:rPr>
                <w:bCs/>
                <w:sz w:val="21"/>
                <w:szCs w:val="21"/>
              </w:rPr>
              <w:t>—</w:t>
            </w:r>
          </w:p>
        </w:tc>
        <w:tc>
          <w:tcPr>
            <w:tcW w:w="1134" w:type="dxa"/>
          </w:tcPr>
          <w:p w:rsidR="005A1933" w:rsidRDefault="00853143">
            <w:pPr>
              <w:jc w:val="center"/>
              <w:rPr>
                <w:bCs/>
                <w:sz w:val="21"/>
                <w:szCs w:val="21"/>
              </w:rPr>
            </w:pPr>
            <w:r>
              <w:rPr>
                <w:rFonts w:hint="eastAsia"/>
                <w:bCs/>
                <w:sz w:val="21"/>
                <w:szCs w:val="21"/>
              </w:rPr>
              <w:t>1250</w:t>
            </w:r>
          </w:p>
        </w:tc>
        <w:tc>
          <w:tcPr>
            <w:tcW w:w="4019" w:type="dxa"/>
          </w:tcPr>
          <w:p w:rsidR="005A1933" w:rsidRDefault="00853143">
            <w:pPr>
              <w:jc w:val="center"/>
              <w:rPr>
                <w:bCs/>
                <w:sz w:val="21"/>
                <w:szCs w:val="21"/>
              </w:rPr>
            </w:pPr>
            <w:r>
              <w:rPr>
                <w:rFonts w:hint="eastAsia"/>
                <w:bCs/>
                <w:sz w:val="21"/>
                <w:szCs w:val="21"/>
              </w:rPr>
              <w:t>供水、供电、网络电视等，</w:t>
            </w:r>
            <w:r>
              <w:rPr>
                <w:rFonts w:hint="eastAsia"/>
                <w:bCs/>
                <w:sz w:val="21"/>
                <w:szCs w:val="21"/>
              </w:rPr>
              <w:t>2017</w:t>
            </w:r>
            <w:r>
              <w:rPr>
                <w:rFonts w:hint="eastAsia"/>
                <w:bCs/>
                <w:sz w:val="21"/>
                <w:szCs w:val="21"/>
              </w:rPr>
              <w:t>年完工。</w:t>
            </w:r>
          </w:p>
        </w:tc>
      </w:tr>
      <w:tr w:rsidR="005A1933">
        <w:trPr>
          <w:jc w:val="center"/>
        </w:trPr>
        <w:tc>
          <w:tcPr>
            <w:tcW w:w="2093" w:type="dxa"/>
            <w:gridSpan w:val="2"/>
          </w:tcPr>
          <w:p w:rsidR="005A1933" w:rsidRDefault="00853143">
            <w:pPr>
              <w:jc w:val="center"/>
              <w:rPr>
                <w:bCs/>
                <w:sz w:val="21"/>
                <w:szCs w:val="21"/>
              </w:rPr>
            </w:pPr>
            <w:r>
              <w:rPr>
                <w:rFonts w:hint="eastAsia"/>
                <w:bCs/>
                <w:sz w:val="21"/>
                <w:szCs w:val="21"/>
              </w:rPr>
              <w:t>不可预见费用（按上述项目</w:t>
            </w:r>
            <w:r>
              <w:rPr>
                <w:rFonts w:hint="eastAsia"/>
                <w:bCs/>
                <w:sz w:val="21"/>
                <w:szCs w:val="21"/>
              </w:rPr>
              <w:t>10%</w:t>
            </w:r>
            <w:r>
              <w:rPr>
                <w:rFonts w:hint="eastAsia"/>
                <w:bCs/>
                <w:sz w:val="21"/>
                <w:szCs w:val="21"/>
              </w:rPr>
              <w:t>）计</w:t>
            </w:r>
          </w:p>
        </w:tc>
        <w:tc>
          <w:tcPr>
            <w:tcW w:w="1276" w:type="dxa"/>
          </w:tcPr>
          <w:p w:rsidR="005A1933" w:rsidRDefault="005A1933">
            <w:pPr>
              <w:jc w:val="center"/>
              <w:rPr>
                <w:bCs/>
                <w:sz w:val="21"/>
                <w:szCs w:val="21"/>
              </w:rPr>
            </w:pPr>
          </w:p>
        </w:tc>
        <w:tc>
          <w:tcPr>
            <w:tcW w:w="1134" w:type="dxa"/>
            <w:vAlign w:val="center"/>
          </w:tcPr>
          <w:p w:rsidR="005A1933" w:rsidRDefault="00853143">
            <w:pPr>
              <w:jc w:val="center"/>
              <w:rPr>
                <w:bCs/>
                <w:sz w:val="21"/>
                <w:szCs w:val="21"/>
              </w:rPr>
            </w:pPr>
            <w:r>
              <w:rPr>
                <w:rFonts w:hint="eastAsia"/>
                <w:bCs/>
                <w:sz w:val="21"/>
                <w:szCs w:val="21"/>
              </w:rPr>
              <w:t>749</w:t>
            </w:r>
          </w:p>
        </w:tc>
        <w:tc>
          <w:tcPr>
            <w:tcW w:w="4019" w:type="dxa"/>
          </w:tcPr>
          <w:p w:rsidR="005A1933" w:rsidRDefault="005A1933">
            <w:pPr>
              <w:jc w:val="center"/>
              <w:rPr>
                <w:bCs/>
                <w:sz w:val="21"/>
                <w:szCs w:val="21"/>
              </w:rPr>
            </w:pPr>
          </w:p>
        </w:tc>
      </w:tr>
      <w:tr w:rsidR="005A1933">
        <w:trPr>
          <w:jc w:val="center"/>
        </w:trPr>
        <w:tc>
          <w:tcPr>
            <w:tcW w:w="3369" w:type="dxa"/>
            <w:gridSpan w:val="3"/>
          </w:tcPr>
          <w:p w:rsidR="005A1933" w:rsidRDefault="00853143">
            <w:pPr>
              <w:jc w:val="center"/>
              <w:rPr>
                <w:bCs/>
                <w:sz w:val="21"/>
                <w:szCs w:val="21"/>
              </w:rPr>
            </w:pPr>
            <w:r>
              <w:rPr>
                <w:rFonts w:hint="eastAsia"/>
                <w:bCs/>
                <w:sz w:val="21"/>
                <w:szCs w:val="21"/>
              </w:rPr>
              <w:t>总计</w:t>
            </w:r>
          </w:p>
        </w:tc>
        <w:tc>
          <w:tcPr>
            <w:tcW w:w="1134" w:type="dxa"/>
          </w:tcPr>
          <w:p w:rsidR="005A1933" w:rsidRDefault="00853143">
            <w:pPr>
              <w:jc w:val="center"/>
              <w:rPr>
                <w:bCs/>
                <w:sz w:val="21"/>
                <w:szCs w:val="21"/>
              </w:rPr>
            </w:pPr>
            <w:r>
              <w:rPr>
                <w:rFonts w:hint="eastAsia"/>
                <w:bCs/>
                <w:sz w:val="21"/>
                <w:szCs w:val="21"/>
              </w:rPr>
              <w:t>8239</w:t>
            </w:r>
          </w:p>
        </w:tc>
        <w:tc>
          <w:tcPr>
            <w:tcW w:w="4019" w:type="dxa"/>
          </w:tcPr>
          <w:p w:rsidR="005A1933" w:rsidRDefault="005A1933">
            <w:pPr>
              <w:jc w:val="center"/>
              <w:rPr>
                <w:bCs/>
                <w:sz w:val="21"/>
                <w:szCs w:val="21"/>
              </w:rPr>
            </w:pPr>
          </w:p>
        </w:tc>
      </w:tr>
    </w:tbl>
    <w:p w:rsidR="005A1933" w:rsidRDefault="005A1933">
      <w:pPr>
        <w:ind w:firstLineChars="200" w:firstLine="480"/>
        <w:rPr>
          <w:bCs/>
        </w:rPr>
      </w:pPr>
    </w:p>
    <w:p w:rsidR="005A1933" w:rsidRDefault="00853143">
      <w:pPr>
        <w:pStyle w:val="2"/>
      </w:pPr>
      <w:bookmarkStart w:id="50" w:name="_Toc501978362"/>
      <w:r>
        <w:rPr>
          <w:rFonts w:hint="eastAsia"/>
        </w:rPr>
        <w:t>7</w:t>
      </w:r>
      <w:r>
        <w:rPr>
          <w:rFonts w:hint="eastAsia"/>
        </w:rPr>
        <w:t>.</w:t>
      </w:r>
      <w:r>
        <w:rPr>
          <w:rFonts w:hint="eastAsia"/>
        </w:rPr>
        <w:t>2</w:t>
      </w:r>
      <w:r>
        <w:rPr>
          <w:rFonts w:hint="eastAsia"/>
        </w:rPr>
        <w:t>实施措施</w:t>
      </w:r>
      <w:bookmarkEnd w:id="50"/>
    </w:p>
    <w:p w:rsidR="005A1933" w:rsidRDefault="00853143">
      <w:pPr>
        <w:rPr>
          <w:b/>
          <w:bCs/>
        </w:rPr>
      </w:pPr>
      <w:r>
        <w:rPr>
          <w:rFonts w:hint="eastAsia"/>
          <w:b/>
          <w:bCs/>
        </w:rPr>
        <w:t xml:space="preserve">7.2.1 </w:t>
      </w:r>
      <w:r>
        <w:rPr>
          <w:rFonts w:hint="eastAsia"/>
          <w:b/>
          <w:bCs/>
        </w:rPr>
        <w:t>宣传</w:t>
      </w:r>
    </w:p>
    <w:p w:rsidR="005A1933" w:rsidRDefault="00853143">
      <w:pPr>
        <w:ind w:firstLineChars="200" w:firstLine="480"/>
        <w:rPr>
          <w:bCs/>
        </w:rPr>
      </w:pPr>
      <w:r>
        <w:rPr>
          <w:rFonts w:hint="eastAsia"/>
          <w:bCs/>
        </w:rPr>
        <w:t>（</w:t>
      </w:r>
      <w:r>
        <w:rPr>
          <w:rFonts w:hint="eastAsia"/>
          <w:bCs/>
        </w:rPr>
        <w:t>1</w:t>
      </w:r>
      <w:r>
        <w:rPr>
          <w:rFonts w:hint="eastAsia"/>
          <w:bCs/>
        </w:rPr>
        <w:t>）通过各种媒体加强宣传工作，可对外重点介绍竹海体验活动、革命交通站党员活动等休闲文化亮点，提高知名度，对内加强风景资源保护意识与观念的培养，促进马鞍</w:t>
      </w:r>
      <w:proofErr w:type="gramStart"/>
      <w:r>
        <w:rPr>
          <w:rFonts w:hint="eastAsia"/>
          <w:bCs/>
        </w:rPr>
        <w:t>岩健康</w:t>
      </w:r>
      <w:proofErr w:type="gramEnd"/>
      <w:r>
        <w:rPr>
          <w:rFonts w:hint="eastAsia"/>
          <w:bCs/>
        </w:rPr>
        <w:t>全面发展。</w:t>
      </w:r>
    </w:p>
    <w:p w:rsidR="005A1933" w:rsidRDefault="00853143">
      <w:pPr>
        <w:ind w:firstLineChars="200" w:firstLine="480"/>
        <w:rPr>
          <w:bCs/>
        </w:rPr>
      </w:pPr>
      <w:r>
        <w:rPr>
          <w:rFonts w:hint="eastAsia"/>
          <w:bCs/>
        </w:rPr>
        <w:t>（</w:t>
      </w:r>
      <w:r>
        <w:rPr>
          <w:rFonts w:hint="eastAsia"/>
          <w:bCs/>
        </w:rPr>
        <w:t>2</w:t>
      </w:r>
      <w:r>
        <w:rPr>
          <w:rFonts w:hint="eastAsia"/>
          <w:bCs/>
        </w:rPr>
        <w:t>）依托马鞍岩的风景资源和知名度，适时组织一些旅游活动、专题旅游，</w:t>
      </w:r>
      <w:proofErr w:type="gramStart"/>
      <w:r>
        <w:rPr>
          <w:rFonts w:hint="eastAsia"/>
          <w:bCs/>
        </w:rPr>
        <w:t>如忆军节</w:t>
      </w:r>
      <w:proofErr w:type="gramEnd"/>
      <w:r>
        <w:rPr>
          <w:rFonts w:hint="eastAsia"/>
          <w:bCs/>
        </w:rPr>
        <w:t>、果园采摘日、户外活动集会、户外采风等，形成丰富多彩的旅游产品，提高整体形象。</w:t>
      </w:r>
    </w:p>
    <w:p w:rsidR="005A1933" w:rsidRDefault="00853143">
      <w:pPr>
        <w:rPr>
          <w:b/>
          <w:bCs/>
        </w:rPr>
      </w:pPr>
      <w:r>
        <w:rPr>
          <w:rFonts w:hint="eastAsia"/>
          <w:b/>
          <w:bCs/>
        </w:rPr>
        <w:t>7.2.2</w:t>
      </w:r>
      <w:r>
        <w:rPr>
          <w:rFonts w:hint="eastAsia"/>
          <w:b/>
          <w:bCs/>
        </w:rPr>
        <w:t>资金筹措</w:t>
      </w:r>
    </w:p>
    <w:p w:rsidR="005A1933" w:rsidRDefault="00853143">
      <w:pPr>
        <w:ind w:firstLineChars="200" w:firstLine="480"/>
        <w:rPr>
          <w:bCs/>
        </w:rPr>
      </w:pPr>
      <w:r>
        <w:rPr>
          <w:rFonts w:hint="eastAsia"/>
          <w:bCs/>
        </w:rPr>
        <w:lastRenderedPageBreak/>
        <w:t>（</w:t>
      </w:r>
      <w:r>
        <w:rPr>
          <w:rFonts w:hint="eastAsia"/>
          <w:bCs/>
        </w:rPr>
        <w:t>1</w:t>
      </w:r>
      <w:r>
        <w:rPr>
          <w:rFonts w:hint="eastAsia"/>
          <w:bCs/>
        </w:rPr>
        <w:t>）政府支持引导发展基金。</w:t>
      </w:r>
    </w:p>
    <w:p w:rsidR="005A1933" w:rsidRDefault="00853143">
      <w:pPr>
        <w:ind w:firstLineChars="200" w:firstLine="480"/>
        <w:rPr>
          <w:bCs/>
        </w:rPr>
      </w:pPr>
      <w:r>
        <w:rPr>
          <w:rFonts w:hint="eastAsia"/>
          <w:bCs/>
        </w:rPr>
        <w:t>（</w:t>
      </w:r>
      <w:r>
        <w:rPr>
          <w:rFonts w:hint="eastAsia"/>
          <w:bCs/>
        </w:rPr>
        <w:t>2</w:t>
      </w:r>
      <w:r>
        <w:rPr>
          <w:rFonts w:hint="eastAsia"/>
          <w:bCs/>
        </w:rPr>
        <w:t>）私人筹集投资建设资金。</w:t>
      </w:r>
    </w:p>
    <w:p w:rsidR="005A1933" w:rsidRDefault="00853143">
      <w:pPr>
        <w:rPr>
          <w:b/>
          <w:bCs/>
        </w:rPr>
      </w:pPr>
      <w:r>
        <w:rPr>
          <w:rFonts w:hint="eastAsia"/>
          <w:b/>
          <w:bCs/>
        </w:rPr>
        <w:t>7.2.3</w:t>
      </w:r>
      <w:r>
        <w:rPr>
          <w:rFonts w:hint="eastAsia"/>
          <w:b/>
          <w:bCs/>
        </w:rPr>
        <w:t>人才培养</w:t>
      </w:r>
    </w:p>
    <w:p w:rsidR="005A1933" w:rsidRDefault="00853143">
      <w:pPr>
        <w:ind w:firstLineChars="200" w:firstLine="480"/>
        <w:rPr>
          <w:bCs/>
        </w:rPr>
      </w:pPr>
      <w:r>
        <w:rPr>
          <w:rFonts w:hint="eastAsia"/>
          <w:bCs/>
        </w:rPr>
        <w:t>（</w:t>
      </w:r>
      <w:r>
        <w:rPr>
          <w:rFonts w:hint="eastAsia"/>
          <w:bCs/>
        </w:rPr>
        <w:t>1</w:t>
      </w:r>
      <w:r>
        <w:rPr>
          <w:rFonts w:hint="eastAsia"/>
          <w:bCs/>
        </w:rPr>
        <w:t>）建立培训基地。</w:t>
      </w:r>
    </w:p>
    <w:p w:rsidR="005A1933" w:rsidRDefault="00853143">
      <w:pPr>
        <w:ind w:firstLineChars="200" w:firstLine="480"/>
        <w:rPr>
          <w:bCs/>
        </w:rPr>
      </w:pPr>
      <w:r>
        <w:rPr>
          <w:rFonts w:hint="eastAsia"/>
          <w:bCs/>
        </w:rPr>
        <w:t>（</w:t>
      </w:r>
      <w:r>
        <w:rPr>
          <w:rFonts w:hint="eastAsia"/>
          <w:bCs/>
        </w:rPr>
        <w:t>2</w:t>
      </w:r>
      <w:r>
        <w:rPr>
          <w:rFonts w:hint="eastAsia"/>
          <w:bCs/>
        </w:rPr>
        <w:t>）采取措施，吸引与风景旅游业相关的导游、宣传、经营、推销、广告、服务等方面的人才前来发展。</w:t>
      </w:r>
    </w:p>
    <w:p w:rsidR="005A1933" w:rsidRDefault="00853143">
      <w:pPr>
        <w:ind w:firstLineChars="200" w:firstLine="480"/>
        <w:rPr>
          <w:bCs/>
        </w:rPr>
      </w:pPr>
      <w:r>
        <w:rPr>
          <w:rFonts w:hint="eastAsia"/>
          <w:bCs/>
        </w:rPr>
        <w:t>（</w:t>
      </w:r>
      <w:r>
        <w:rPr>
          <w:rFonts w:hint="eastAsia"/>
          <w:bCs/>
        </w:rPr>
        <w:t>3</w:t>
      </w:r>
      <w:r>
        <w:rPr>
          <w:rFonts w:hint="eastAsia"/>
          <w:bCs/>
        </w:rPr>
        <w:t>）针对马鞍岩的竹海特色项目，有目的性地培养或引进相关从业人员，引导开展一系列具有马鞍</w:t>
      </w:r>
      <w:proofErr w:type="gramStart"/>
      <w:r>
        <w:rPr>
          <w:rFonts w:hint="eastAsia"/>
          <w:bCs/>
        </w:rPr>
        <w:t>岩特色</w:t>
      </w:r>
      <w:proofErr w:type="gramEnd"/>
      <w:r>
        <w:rPr>
          <w:rFonts w:hint="eastAsia"/>
          <w:bCs/>
        </w:rPr>
        <w:t>的休闲娱乐活动。</w:t>
      </w:r>
    </w:p>
    <w:p w:rsidR="005A1933" w:rsidRDefault="00853143">
      <w:pPr>
        <w:ind w:firstLine="550"/>
        <w:rPr>
          <w:bCs/>
        </w:rPr>
        <w:sectPr w:rsidR="005A1933">
          <w:headerReference w:type="default" r:id="rId10"/>
          <w:footerReference w:type="default" r:id="rId11"/>
          <w:pgSz w:w="23757" w:h="16783" w:orient="landscape"/>
          <w:pgMar w:top="1800" w:right="1440" w:bottom="1800" w:left="1440" w:header="851" w:footer="992" w:gutter="0"/>
          <w:pgNumType w:start="1"/>
          <w:cols w:num="2" w:space="720" w:equalWidth="0">
            <w:col w:w="10226" w:space="425"/>
            <w:col w:w="10226"/>
          </w:cols>
          <w:docGrid w:type="lines" w:linePitch="326"/>
        </w:sectPr>
      </w:pPr>
      <w:r>
        <w:rPr>
          <w:rFonts w:hint="eastAsia"/>
          <w:bCs/>
        </w:rPr>
        <w:t xml:space="preserve">    </w:t>
      </w:r>
    </w:p>
    <w:p w:rsidR="005A1933" w:rsidRDefault="00853143">
      <w:pPr>
        <w:pStyle w:val="1"/>
      </w:pPr>
      <w:bookmarkStart w:id="51" w:name="_Toc501978363"/>
      <w:r>
        <w:rPr>
          <w:rFonts w:hint="eastAsia"/>
        </w:rPr>
        <w:lastRenderedPageBreak/>
        <w:t>附录一</w:t>
      </w:r>
      <w:bookmarkEnd w:id="51"/>
    </w:p>
    <w:p w:rsidR="005A1933" w:rsidRDefault="00853143">
      <w:pPr>
        <w:spacing w:line="480" w:lineRule="exact"/>
        <w:jc w:val="center"/>
        <w:rPr>
          <w:b/>
          <w:bCs/>
        </w:rPr>
      </w:pPr>
      <w:r>
        <w:rPr>
          <w:rFonts w:hint="eastAsia"/>
          <w:b/>
          <w:bCs/>
        </w:rPr>
        <w:t>马鞍</w:t>
      </w:r>
      <w:proofErr w:type="gramStart"/>
      <w:r>
        <w:rPr>
          <w:rFonts w:hint="eastAsia"/>
          <w:b/>
          <w:bCs/>
        </w:rPr>
        <w:t>岩革命</w:t>
      </w:r>
      <w:proofErr w:type="gramEnd"/>
      <w:r>
        <w:rPr>
          <w:rFonts w:hint="eastAsia"/>
          <w:b/>
          <w:bCs/>
        </w:rPr>
        <w:t>交通站</w:t>
      </w:r>
    </w:p>
    <w:p w:rsidR="005A1933" w:rsidRDefault="00853143">
      <w:pPr>
        <w:ind w:firstLineChars="200" w:firstLine="480"/>
        <w:rPr>
          <w:bCs/>
        </w:rPr>
      </w:pPr>
      <w:r>
        <w:rPr>
          <w:rFonts w:hint="eastAsia"/>
          <w:bCs/>
        </w:rPr>
        <w:t>场地内现有交通站建筑，原为七间木构老屋，现已坍塌拆除，屋脊尚存。解放战争时期，</w:t>
      </w:r>
      <w:r>
        <w:rPr>
          <w:rFonts w:hint="eastAsia"/>
          <w:bCs/>
        </w:rPr>
        <w:t>1938</w:t>
      </w:r>
      <w:r>
        <w:rPr>
          <w:rFonts w:hint="eastAsia"/>
          <w:bCs/>
        </w:rPr>
        <w:t>年，中共浙江省委书记刘英在马鞍岩建立地下工作联络站，</w:t>
      </w:r>
      <w:proofErr w:type="gramStart"/>
      <w:r>
        <w:rPr>
          <w:rFonts w:hint="eastAsia"/>
          <w:bCs/>
        </w:rPr>
        <w:t>何碎娇</w:t>
      </w:r>
      <w:proofErr w:type="gramEnd"/>
      <w:r>
        <w:rPr>
          <w:rFonts w:hint="eastAsia"/>
          <w:bCs/>
        </w:rPr>
        <w:t>被任命为联络站的负责人，负责</w:t>
      </w:r>
      <w:proofErr w:type="gramStart"/>
      <w:r>
        <w:rPr>
          <w:rFonts w:hint="eastAsia"/>
          <w:bCs/>
        </w:rPr>
        <w:t>从泽雅纸</w:t>
      </w:r>
      <w:proofErr w:type="gramEnd"/>
      <w:r>
        <w:rPr>
          <w:rFonts w:hint="eastAsia"/>
          <w:bCs/>
        </w:rPr>
        <w:t>山到瑞安、青田、丽水、景宁的</w:t>
      </w:r>
      <w:proofErr w:type="gramStart"/>
      <w:r>
        <w:rPr>
          <w:rFonts w:hint="eastAsia"/>
          <w:bCs/>
        </w:rPr>
        <w:t>通讯联络</w:t>
      </w:r>
      <w:proofErr w:type="gramEnd"/>
      <w:r>
        <w:rPr>
          <w:rFonts w:hint="eastAsia"/>
          <w:bCs/>
        </w:rPr>
        <w:t>工作。</w:t>
      </w:r>
      <w:r>
        <w:rPr>
          <w:rFonts w:hint="eastAsia"/>
          <w:bCs/>
        </w:rPr>
        <w:t>1939</w:t>
      </w:r>
      <w:r>
        <w:rPr>
          <w:rFonts w:hint="eastAsia"/>
          <w:bCs/>
        </w:rPr>
        <w:t>年春至</w:t>
      </w:r>
      <w:r>
        <w:rPr>
          <w:rFonts w:hint="eastAsia"/>
          <w:bCs/>
        </w:rPr>
        <w:t>1941</w:t>
      </w:r>
      <w:r>
        <w:rPr>
          <w:rFonts w:hint="eastAsia"/>
          <w:bCs/>
        </w:rPr>
        <w:t>年夏，中共浙江省委迁往丽水，省委与浙南地下党的</w:t>
      </w:r>
      <w:proofErr w:type="gramStart"/>
      <w:r>
        <w:rPr>
          <w:rFonts w:hint="eastAsia"/>
          <w:bCs/>
        </w:rPr>
        <w:t>通讯联络</w:t>
      </w:r>
      <w:proofErr w:type="gramEnd"/>
      <w:r>
        <w:rPr>
          <w:rFonts w:hint="eastAsia"/>
          <w:bCs/>
        </w:rPr>
        <w:t>都要经过这里。自</w:t>
      </w:r>
      <w:r>
        <w:rPr>
          <w:rFonts w:hint="eastAsia"/>
          <w:bCs/>
        </w:rPr>
        <w:t>1938</w:t>
      </w:r>
      <w:r>
        <w:rPr>
          <w:rFonts w:hint="eastAsia"/>
          <w:bCs/>
        </w:rPr>
        <w:t>年至</w:t>
      </w:r>
      <w:r>
        <w:rPr>
          <w:rFonts w:hint="eastAsia"/>
          <w:bCs/>
        </w:rPr>
        <w:t>1948</w:t>
      </w:r>
      <w:r>
        <w:rPr>
          <w:rFonts w:hint="eastAsia"/>
          <w:bCs/>
        </w:rPr>
        <w:t>年，在这里工作、开会、休整过的共产党员不计其数。</w:t>
      </w:r>
      <w:r>
        <w:rPr>
          <w:rFonts w:hint="eastAsia"/>
          <w:bCs/>
        </w:rPr>
        <w:t>1946</w:t>
      </w:r>
      <w:r>
        <w:rPr>
          <w:rFonts w:hint="eastAsia"/>
          <w:bCs/>
        </w:rPr>
        <w:t>年，永嘉县委警卫队短枪班也曾在这里进行休整集训。</w:t>
      </w:r>
    </w:p>
    <w:p w:rsidR="005A1933" w:rsidRDefault="00853143">
      <w:pPr>
        <w:ind w:firstLineChars="200" w:firstLine="480"/>
        <w:rPr>
          <w:bCs/>
        </w:rPr>
      </w:pPr>
      <w:r>
        <w:rPr>
          <w:rFonts w:hint="eastAsia"/>
          <w:bCs/>
        </w:rPr>
        <w:t>马鞍</w:t>
      </w:r>
      <w:proofErr w:type="gramStart"/>
      <w:r>
        <w:rPr>
          <w:rFonts w:hint="eastAsia"/>
          <w:bCs/>
        </w:rPr>
        <w:t>岩革命</w:t>
      </w:r>
      <w:proofErr w:type="gramEnd"/>
      <w:r>
        <w:rPr>
          <w:rFonts w:hint="eastAsia"/>
          <w:bCs/>
        </w:rPr>
        <w:t>交通站纪念馆主体三层、局部二层框架结构建筑，</w:t>
      </w:r>
      <w:r>
        <w:rPr>
          <w:rFonts w:hint="eastAsia"/>
          <w:bCs/>
        </w:rPr>
        <w:t>建筑面积</w:t>
      </w:r>
      <w:r>
        <w:rPr>
          <w:rFonts w:hint="eastAsia"/>
          <w:bCs/>
        </w:rPr>
        <w:t>1915</w:t>
      </w:r>
      <w:r>
        <w:rPr>
          <w:rFonts w:hint="eastAsia"/>
          <w:bCs/>
        </w:rPr>
        <w:t>平方米，总投资</w:t>
      </w:r>
      <w:r>
        <w:rPr>
          <w:rFonts w:hint="eastAsia"/>
          <w:bCs/>
        </w:rPr>
        <w:t>2000</w:t>
      </w:r>
      <w:r>
        <w:rPr>
          <w:rFonts w:hint="eastAsia"/>
          <w:bCs/>
        </w:rPr>
        <w:t>多万元。馆内设有展示厅、休息室、档案室、多功能厅、会议室、办公室等，</w:t>
      </w:r>
      <w:bookmarkStart w:id="52" w:name="OLE_LINK2"/>
      <w:r>
        <w:rPr>
          <w:rFonts w:hint="eastAsia"/>
          <w:bCs/>
        </w:rPr>
        <w:t>构成一组完整的具有革命纪念意义的建筑群体。整个纪念馆是一座陈列展出革命文物</w:t>
      </w:r>
      <w:bookmarkEnd w:id="52"/>
      <w:r>
        <w:rPr>
          <w:rFonts w:hint="eastAsia"/>
          <w:bCs/>
        </w:rPr>
        <w:t>，反映在中国共产党领导下温州地区革命斗争史的纪念馆，主要宣传</w:t>
      </w:r>
      <w:r>
        <w:rPr>
          <w:rFonts w:hint="eastAsia"/>
          <w:bCs/>
        </w:rPr>
        <w:t>1938</w:t>
      </w:r>
      <w:r>
        <w:rPr>
          <w:rFonts w:hint="eastAsia"/>
          <w:bCs/>
        </w:rPr>
        <w:t>年，刘英同志带领下在马鞍岩建立革命交通站，</w:t>
      </w:r>
      <w:proofErr w:type="gramStart"/>
      <w:r>
        <w:rPr>
          <w:rFonts w:hint="eastAsia"/>
          <w:bCs/>
        </w:rPr>
        <w:t>何碎娇</w:t>
      </w:r>
      <w:proofErr w:type="gramEnd"/>
      <w:r>
        <w:rPr>
          <w:rFonts w:hint="eastAsia"/>
          <w:bCs/>
        </w:rPr>
        <w:t>、龙跃、廖义融、吴荣膺、季则绕、曾邵文、姚宝鸿、潘阿明、潘国栋等人承担转送机密紧急文件和情报，并多次协助掩护革命同志，将其隐藏在谷仓之中的动人英勇革命事迹。</w:t>
      </w: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5A1933">
      <w:pPr>
        <w:rPr>
          <w:b/>
          <w:bCs/>
          <w:sz w:val="30"/>
          <w:szCs w:val="30"/>
        </w:rPr>
      </w:pPr>
    </w:p>
    <w:p w:rsidR="005A1933" w:rsidRDefault="00853143">
      <w:pPr>
        <w:pStyle w:val="1"/>
      </w:pPr>
      <w:bookmarkStart w:id="53" w:name="_Toc501978364"/>
      <w:r>
        <w:rPr>
          <w:rFonts w:hint="eastAsia"/>
        </w:rPr>
        <w:lastRenderedPageBreak/>
        <w:t>附录二</w:t>
      </w:r>
      <w:bookmarkEnd w:id="53"/>
    </w:p>
    <w:p w:rsidR="005A1933" w:rsidRDefault="00853143">
      <w:pPr>
        <w:spacing w:line="480" w:lineRule="exact"/>
        <w:jc w:val="center"/>
        <w:rPr>
          <w:b/>
          <w:bCs/>
        </w:rPr>
      </w:pPr>
      <w:r>
        <w:rPr>
          <w:rFonts w:hint="eastAsia"/>
          <w:b/>
          <w:bCs/>
        </w:rPr>
        <w:t>马鞍岩植物名录</w:t>
      </w:r>
    </w:p>
    <w:p w:rsidR="005A1933" w:rsidRDefault="00853143">
      <w:pPr>
        <w:ind w:firstLineChars="200" w:firstLine="480"/>
        <w:rPr>
          <w:bCs/>
          <w:i/>
          <w:iCs/>
        </w:rPr>
      </w:pPr>
      <w:r>
        <w:rPr>
          <w:rFonts w:hint="eastAsia"/>
          <w:bCs/>
        </w:rPr>
        <w:t>桂花</w:t>
      </w:r>
      <w:r>
        <w:rPr>
          <w:rFonts w:hint="eastAsia"/>
          <w:bCs/>
        </w:rPr>
        <w:t xml:space="preserve">     </w:t>
      </w:r>
      <w:proofErr w:type="spellStart"/>
      <w:r>
        <w:rPr>
          <w:bCs/>
          <w:i/>
          <w:iCs/>
          <w:sz w:val="22"/>
          <w:szCs w:val="22"/>
        </w:rPr>
        <w:t>Osmanthus</w:t>
      </w:r>
      <w:proofErr w:type="spellEnd"/>
      <w:r>
        <w:rPr>
          <w:bCs/>
          <w:i/>
          <w:iCs/>
          <w:sz w:val="22"/>
          <w:szCs w:val="22"/>
        </w:rPr>
        <w:t> </w:t>
      </w:r>
      <w:proofErr w:type="spellStart"/>
      <w:r>
        <w:rPr>
          <w:bCs/>
          <w:i/>
          <w:iCs/>
          <w:sz w:val="22"/>
          <w:szCs w:val="22"/>
        </w:rPr>
        <w:t>fragrans</w:t>
      </w:r>
      <w:proofErr w:type="spellEnd"/>
      <w:r>
        <w:rPr>
          <w:bCs/>
          <w:i/>
          <w:iCs/>
          <w:sz w:val="22"/>
          <w:szCs w:val="22"/>
        </w:rPr>
        <w:t> (</w:t>
      </w:r>
      <w:proofErr w:type="spellStart"/>
      <w:r>
        <w:rPr>
          <w:bCs/>
          <w:i/>
          <w:iCs/>
          <w:sz w:val="22"/>
          <w:szCs w:val="22"/>
        </w:rPr>
        <w:t>Thunb</w:t>
      </w:r>
      <w:proofErr w:type="spellEnd"/>
      <w:r>
        <w:rPr>
          <w:bCs/>
          <w:i/>
          <w:iCs/>
          <w:sz w:val="22"/>
          <w:szCs w:val="22"/>
        </w:rPr>
        <w:t xml:space="preserve">.) </w:t>
      </w:r>
      <w:proofErr w:type="spellStart"/>
      <w:r>
        <w:rPr>
          <w:bCs/>
          <w:i/>
          <w:iCs/>
          <w:sz w:val="22"/>
          <w:szCs w:val="22"/>
        </w:rPr>
        <w:t>Lour</w:t>
      </w:r>
      <w:proofErr w:type="spellEnd"/>
      <w:r>
        <w:rPr>
          <w:bCs/>
          <w:i/>
          <w:iCs/>
          <w:sz w:val="22"/>
          <w:szCs w:val="22"/>
        </w:rPr>
        <w:t>.</w:t>
      </w:r>
    </w:p>
    <w:p w:rsidR="005A1933" w:rsidRDefault="00853143">
      <w:pPr>
        <w:ind w:firstLineChars="200" w:firstLine="480"/>
        <w:rPr>
          <w:bCs/>
        </w:rPr>
      </w:pPr>
      <w:r>
        <w:rPr>
          <w:rFonts w:hint="eastAsia"/>
          <w:bCs/>
        </w:rPr>
        <w:t>茶</w:t>
      </w:r>
      <w:r>
        <w:rPr>
          <w:rFonts w:hint="eastAsia"/>
          <w:bCs/>
        </w:rPr>
        <w:t xml:space="preserve">       </w:t>
      </w:r>
      <w:r>
        <w:rPr>
          <w:bCs/>
          <w:i/>
          <w:iCs/>
          <w:sz w:val="22"/>
          <w:szCs w:val="22"/>
        </w:rPr>
        <w:t>Camellia </w:t>
      </w:r>
      <w:proofErr w:type="spellStart"/>
      <w:r>
        <w:rPr>
          <w:bCs/>
          <w:i/>
          <w:iCs/>
          <w:sz w:val="22"/>
          <w:szCs w:val="22"/>
        </w:rPr>
        <w:t>sinensis</w:t>
      </w:r>
      <w:proofErr w:type="spellEnd"/>
      <w:r>
        <w:rPr>
          <w:bCs/>
          <w:i/>
          <w:iCs/>
          <w:sz w:val="22"/>
          <w:szCs w:val="22"/>
        </w:rPr>
        <w:t xml:space="preserve"> (L.) O. </w:t>
      </w:r>
      <w:proofErr w:type="spellStart"/>
      <w:proofErr w:type="gramStart"/>
      <w:r>
        <w:rPr>
          <w:bCs/>
          <w:i/>
          <w:iCs/>
          <w:sz w:val="22"/>
          <w:szCs w:val="22"/>
        </w:rPr>
        <w:t>Ktze</w:t>
      </w:r>
      <w:proofErr w:type="spellEnd"/>
      <w:r>
        <w:rPr>
          <w:bCs/>
          <w:i/>
          <w:iCs/>
          <w:sz w:val="22"/>
          <w:szCs w:val="22"/>
        </w:rPr>
        <w:t>.</w:t>
      </w:r>
      <w:proofErr w:type="gramEnd"/>
    </w:p>
    <w:p w:rsidR="005A1933" w:rsidRDefault="00853143">
      <w:pPr>
        <w:ind w:firstLineChars="200" w:firstLine="480"/>
        <w:rPr>
          <w:bCs/>
          <w:sz w:val="22"/>
          <w:szCs w:val="22"/>
        </w:rPr>
      </w:pPr>
      <w:r>
        <w:rPr>
          <w:rFonts w:hint="eastAsia"/>
          <w:bCs/>
        </w:rPr>
        <w:t>长春花</w:t>
      </w:r>
      <w:r>
        <w:rPr>
          <w:rFonts w:hint="eastAsia"/>
          <w:bCs/>
        </w:rPr>
        <w:t xml:space="preserve">   </w:t>
      </w:r>
      <w:proofErr w:type="spellStart"/>
      <w:r>
        <w:rPr>
          <w:bCs/>
          <w:i/>
          <w:iCs/>
          <w:sz w:val="22"/>
          <w:szCs w:val="22"/>
        </w:rPr>
        <w:t>Catharanthus</w:t>
      </w:r>
      <w:proofErr w:type="spellEnd"/>
      <w:r>
        <w:rPr>
          <w:bCs/>
          <w:i/>
          <w:iCs/>
          <w:sz w:val="22"/>
          <w:szCs w:val="22"/>
        </w:rPr>
        <w:t> </w:t>
      </w:r>
      <w:proofErr w:type="spellStart"/>
      <w:r>
        <w:rPr>
          <w:bCs/>
          <w:i/>
          <w:iCs/>
          <w:sz w:val="22"/>
          <w:szCs w:val="22"/>
        </w:rPr>
        <w:t>roseus</w:t>
      </w:r>
      <w:proofErr w:type="spellEnd"/>
      <w:r>
        <w:rPr>
          <w:bCs/>
          <w:i/>
          <w:iCs/>
          <w:sz w:val="22"/>
          <w:szCs w:val="22"/>
        </w:rPr>
        <w:t> (L.) G. Don</w:t>
      </w:r>
    </w:p>
    <w:p w:rsidR="005A1933" w:rsidRDefault="00853143">
      <w:pPr>
        <w:ind w:firstLineChars="200" w:firstLine="480"/>
        <w:rPr>
          <w:bCs/>
        </w:rPr>
      </w:pPr>
      <w:r>
        <w:rPr>
          <w:rFonts w:hint="eastAsia"/>
          <w:bCs/>
        </w:rPr>
        <w:t>月季</w:t>
      </w:r>
      <w:r>
        <w:rPr>
          <w:rFonts w:hint="eastAsia"/>
          <w:bCs/>
        </w:rPr>
        <w:t xml:space="preserve">     </w:t>
      </w:r>
      <w:r>
        <w:rPr>
          <w:bCs/>
          <w:i/>
          <w:iCs/>
          <w:sz w:val="22"/>
          <w:szCs w:val="22"/>
        </w:rPr>
        <w:t xml:space="preserve">Rosa </w:t>
      </w:r>
      <w:proofErr w:type="spellStart"/>
      <w:r>
        <w:rPr>
          <w:bCs/>
          <w:i/>
          <w:iCs/>
          <w:sz w:val="22"/>
          <w:szCs w:val="22"/>
        </w:rPr>
        <w:t>chinensis</w:t>
      </w:r>
      <w:proofErr w:type="spellEnd"/>
    </w:p>
    <w:p w:rsidR="005A1933" w:rsidRDefault="00853143">
      <w:pPr>
        <w:ind w:firstLineChars="200" w:firstLine="480"/>
        <w:rPr>
          <w:bCs/>
        </w:rPr>
      </w:pPr>
      <w:r>
        <w:rPr>
          <w:rFonts w:hint="eastAsia"/>
          <w:bCs/>
        </w:rPr>
        <w:t>红花檵木</w:t>
      </w:r>
      <w:r>
        <w:rPr>
          <w:rFonts w:hint="eastAsia"/>
          <w:bCs/>
        </w:rPr>
        <w:t xml:space="preserve"> </w:t>
      </w:r>
      <w:proofErr w:type="spellStart"/>
      <w:r>
        <w:rPr>
          <w:bCs/>
          <w:i/>
          <w:iCs/>
          <w:sz w:val="22"/>
          <w:szCs w:val="22"/>
        </w:rPr>
        <w:t>Loropetalum</w:t>
      </w:r>
      <w:proofErr w:type="spellEnd"/>
      <w:r>
        <w:rPr>
          <w:bCs/>
          <w:i/>
          <w:iCs/>
          <w:sz w:val="22"/>
          <w:szCs w:val="22"/>
        </w:rPr>
        <w:t xml:space="preserve"> </w:t>
      </w:r>
      <w:proofErr w:type="spellStart"/>
      <w:r>
        <w:rPr>
          <w:bCs/>
          <w:i/>
          <w:iCs/>
          <w:sz w:val="22"/>
          <w:szCs w:val="22"/>
        </w:rPr>
        <w:t>chinense</w:t>
      </w:r>
      <w:proofErr w:type="spellEnd"/>
      <w:r>
        <w:rPr>
          <w:bCs/>
          <w:i/>
          <w:iCs/>
          <w:sz w:val="22"/>
          <w:szCs w:val="22"/>
        </w:rPr>
        <w:t xml:space="preserve"> var. </w:t>
      </w:r>
      <w:proofErr w:type="gramStart"/>
      <w:r>
        <w:rPr>
          <w:bCs/>
          <w:i/>
          <w:iCs/>
          <w:sz w:val="22"/>
          <w:szCs w:val="22"/>
        </w:rPr>
        <w:t>rubrum</w:t>
      </w:r>
      <w:proofErr w:type="gramEnd"/>
    </w:p>
    <w:p w:rsidR="005A1933" w:rsidRDefault="00853143">
      <w:pPr>
        <w:ind w:firstLineChars="200" w:firstLine="480"/>
        <w:rPr>
          <w:bCs/>
        </w:rPr>
      </w:pPr>
      <w:r>
        <w:rPr>
          <w:rFonts w:hint="eastAsia"/>
          <w:bCs/>
        </w:rPr>
        <w:t>常春藤</w:t>
      </w:r>
      <w:r>
        <w:rPr>
          <w:rFonts w:hint="eastAsia"/>
          <w:bCs/>
        </w:rPr>
        <w:t xml:space="preserve">  </w:t>
      </w:r>
      <w:r>
        <w:rPr>
          <w:rFonts w:hint="eastAsia"/>
          <w:bCs/>
          <w:i/>
          <w:iCs/>
        </w:rPr>
        <w:t xml:space="preserve"> </w:t>
      </w:r>
      <w:proofErr w:type="spellStart"/>
      <w:r>
        <w:rPr>
          <w:bCs/>
          <w:i/>
          <w:iCs/>
          <w:sz w:val="22"/>
          <w:szCs w:val="22"/>
        </w:rPr>
        <w:t>Hedera</w:t>
      </w:r>
      <w:proofErr w:type="spellEnd"/>
      <w:r>
        <w:rPr>
          <w:bCs/>
          <w:i/>
          <w:iCs/>
          <w:sz w:val="22"/>
          <w:szCs w:val="22"/>
        </w:rPr>
        <w:t xml:space="preserve"> </w:t>
      </w:r>
      <w:proofErr w:type="spellStart"/>
      <w:r>
        <w:rPr>
          <w:bCs/>
          <w:i/>
          <w:iCs/>
          <w:sz w:val="22"/>
          <w:szCs w:val="22"/>
        </w:rPr>
        <w:t>nepalensis</w:t>
      </w:r>
      <w:proofErr w:type="spellEnd"/>
      <w:r>
        <w:rPr>
          <w:bCs/>
          <w:i/>
          <w:iCs/>
          <w:sz w:val="22"/>
          <w:szCs w:val="22"/>
        </w:rPr>
        <w:t xml:space="preserve"> var. </w:t>
      </w:r>
      <w:proofErr w:type="spellStart"/>
      <w:proofErr w:type="gramStart"/>
      <w:r>
        <w:rPr>
          <w:bCs/>
          <w:i/>
          <w:iCs/>
          <w:sz w:val="22"/>
          <w:szCs w:val="22"/>
        </w:rPr>
        <w:t>sinensis</w:t>
      </w:r>
      <w:proofErr w:type="spellEnd"/>
      <w:proofErr w:type="gramEnd"/>
    </w:p>
    <w:p w:rsidR="005A1933" w:rsidRDefault="00853143">
      <w:pPr>
        <w:ind w:firstLineChars="200" w:firstLine="480"/>
        <w:rPr>
          <w:bCs/>
        </w:rPr>
      </w:pPr>
      <w:r>
        <w:rPr>
          <w:rFonts w:hint="eastAsia"/>
          <w:bCs/>
        </w:rPr>
        <w:t>紫叶李</w:t>
      </w:r>
      <w:r>
        <w:rPr>
          <w:rFonts w:hint="eastAsia"/>
          <w:bCs/>
        </w:rPr>
        <w:t xml:space="preserve">   </w:t>
      </w:r>
      <w:proofErr w:type="spellStart"/>
      <w:r>
        <w:rPr>
          <w:bCs/>
          <w:i/>
          <w:iCs/>
          <w:sz w:val="22"/>
          <w:szCs w:val="22"/>
        </w:rPr>
        <w:t>Prunus</w:t>
      </w:r>
      <w:proofErr w:type="spellEnd"/>
      <w:r>
        <w:rPr>
          <w:bCs/>
          <w:i/>
          <w:iCs/>
          <w:sz w:val="22"/>
          <w:szCs w:val="22"/>
        </w:rPr>
        <w:t> </w:t>
      </w:r>
      <w:proofErr w:type="spellStart"/>
      <w:r>
        <w:rPr>
          <w:bCs/>
          <w:i/>
          <w:iCs/>
          <w:sz w:val="22"/>
          <w:szCs w:val="22"/>
        </w:rPr>
        <w:t>cerasifera</w:t>
      </w:r>
      <w:proofErr w:type="spellEnd"/>
      <w:r>
        <w:rPr>
          <w:bCs/>
          <w:i/>
          <w:iCs/>
          <w:sz w:val="22"/>
          <w:szCs w:val="22"/>
        </w:rPr>
        <w:t> </w:t>
      </w:r>
      <w:proofErr w:type="spellStart"/>
      <w:r>
        <w:rPr>
          <w:bCs/>
          <w:i/>
          <w:iCs/>
          <w:sz w:val="22"/>
          <w:szCs w:val="22"/>
        </w:rPr>
        <w:t>Ehrhar</w:t>
      </w:r>
      <w:proofErr w:type="spellEnd"/>
      <w:r>
        <w:rPr>
          <w:bCs/>
          <w:i/>
          <w:iCs/>
          <w:sz w:val="22"/>
          <w:szCs w:val="22"/>
        </w:rPr>
        <w:t xml:space="preserve"> </w:t>
      </w:r>
      <w:r>
        <w:rPr>
          <w:bCs/>
          <w:i/>
          <w:iCs/>
          <w:sz w:val="22"/>
          <w:szCs w:val="22"/>
        </w:rPr>
        <w:t>f. </w:t>
      </w:r>
      <w:proofErr w:type="spellStart"/>
      <w:proofErr w:type="gramStart"/>
      <w:r>
        <w:rPr>
          <w:bCs/>
          <w:i/>
          <w:iCs/>
          <w:sz w:val="22"/>
          <w:szCs w:val="22"/>
        </w:rPr>
        <w:t>atropurpurea</w:t>
      </w:r>
      <w:proofErr w:type="spellEnd"/>
      <w:proofErr w:type="gramEnd"/>
      <w:r>
        <w:rPr>
          <w:bCs/>
          <w:i/>
          <w:iCs/>
          <w:sz w:val="22"/>
          <w:szCs w:val="22"/>
        </w:rPr>
        <w:t xml:space="preserve"> (Jacq.) </w:t>
      </w:r>
      <w:proofErr w:type="spellStart"/>
      <w:proofErr w:type="gramStart"/>
      <w:r>
        <w:rPr>
          <w:bCs/>
          <w:i/>
          <w:iCs/>
          <w:sz w:val="22"/>
          <w:szCs w:val="22"/>
        </w:rPr>
        <w:t>Rehd</w:t>
      </w:r>
      <w:proofErr w:type="spellEnd"/>
      <w:r>
        <w:rPr>
          <w:bCs/>
          <w:i/>
          <w:iCs/>
          <w:sz w:val="22"/>
          <w:szCs w:val="22"/>
        </w:rPr>
        <w:t>.</w:t>
      </w:r>
      <w:proofErr w:type="gramEnd"/>
    </w:p>
    <w:p w:rsidR="005A1933" w:rsidRDefault="00853143">
      <w:pPr>
        <w:ind w:firstLineChars="200" w:firstLine="480"/>
        <w:rPr>
          <w:bCs/>
        </w:rPr>
      </w:pPr>
      <w:r>
        <w:rPr>
          <w:rFonts w:hint="eastAsia"/>
          <w:bCs/>
        </w:rPr>
        <w:t>香樟</w:t>
      </w:r>
      <w:r>
        <w:rPr>
          <w:rFonts w:hint="eastAsia"/>
          <w:bCs/>
        </w:rPr>
        <w:t xml:space="preserve">    </w:t>
      </w:r>
      <w:r>
        <w:rPr>
          <w:rFonts w:hint="eastAsia"/>
          <w:bCs/>
          <w:i/>
          <w:iCs/>
        </w:rPr>
        <w:t xml:space="preserve"> </w:t>
      </w:r>
      <w:proofErr w:type="spellStart"/>
      <w:r>
        <w:rPr>
          <w:bCs/>
          <w:i/>
          <w:iCs/>
          <w:sz w:val="22"/>
          <w:szCs w:val="22"/>
        </w:rPr>
        <w:t>Cinnamomum</w:t>
      </w:r>
      <w:proofErr w:type="spellEnd"/>
      <w:r>
        <w:rPr>
          <w:bCs/>
          <w:i/>
          <w:iCs/>
          <w:sz w:val="22"/>
          <w:szCs w:val="22"/>
        </w:rPr>
        <w:t> </w:t>
      </w:r>
      <w:proofErr w:type="spellStart"/>
      <w:r>
        <w:rPr>
          <w:bCs/>
          <w:i/>
          <w:iCs/>
          <w:sz w:val="22"/>
          <w:szCs w:val="22"/>
        </w:rPr>
        <w:t>camphora</w:t>
      </w:r>
      <w:proofErr w:type="spellEnd"/>
      <w:r>
        <w:rPr>
          <w:bCs/>
          <w:i/>
          <w:iCs/>
          <w:sz w:val="22"/>
          <w:szCs w:val="22"/>
        </w:rPr>
        <w:t xml:space="preserve"> (L.) </w:t>
      </w:r>
      <w:proofErr w:type="spellStart"/>
      <w:r>
        <w:rPr>
          <w:bCs/>
          <w:i/>
          <w:iCs/>
          <w:sz w:val="22"/>
          <w:szCs w:val="22"/>
        </w:rPr>
        <w:t>presl</w:t>
      </w:r>
      <w:proofErr w:type="spellEnd"/>
    </w:p>
    <w:p w:rsidR="005A1933" w:rsidRDefault="00853143">
      <w:pPr>
        <w:ind w:firstLineChars="200" w:firstLine="480"/>
        <w:rPr>
          <w:bCs/>
        </w:rPr>
      </w:pPr>
      <w:r>
        <w:rPr>
          <w:rFonts w:hint="eastAsia"/>
          <w:bCs/>
        </w:rPr>
        <w:t>龙柏</w:t>
      </w:r>
      <w:r>
        <w:rPr>
          <w:rFonts w:hint="eastAsia"/>
          <w:bCs/>
        </w:rPr>
        <w:t xml:space="preserve">     </w:t>
      </w:r>
      <w:r>
        <w:rPr>
          <w:bCs/>
          <w:i/>
          <w:iCs/>
          <w:sz w:val="22"/>
          <w:szCs w:val="22"/>
        </w:rPr>
        <w:t>Sabina </w:t>
      </w:r>
      <w:proofErr w:type="spellStart"/>
      <w:r>
        <w:rPr>
          <w:bCs/>
          <w:i/>
          <w:iCs/>
          <w:sz w:val="22"/>
          <w:szCs w:val="22"/>
        </w:rPr>
        <w:t>chinensis</w:t>
      </w:r>
      <w:proofErr w:type="spellEnd"/>
      <w:r>
        <w:rPr>
          <w:bCs/>
          <w:i/>
          <w:iCs/>
          <w:sz w:val="22"/>
          <w:szCs w:val="22"/>
        </w:rPr>
        <w:t> (L.) Ant. </w:t>
      </w:r>
      <w:r>
        <w:rPr>
          <w:rFonts w:hint="eastAsia"/>
          <w:bCs/>
          <w:i/>
          <w:iCs/>
          <w:sz w:val="22"/>
          <w:szCs w:val="22"/>
        </w:rPr>
        <w:t>'</w:t>
      </w:r>
      <w:proofErr w:type="spellStart"/>
      <w:r>
        <w:rPr>
          <w:bCs/>
          <w:i/>
          <w:iCs/>
          <w:sz w:val="22"/>
          <w:szCs w:val="22"/>
        </w:rPr>
        <w:t>Kaizuca</w:t>
      </w:r>
      <w:proofErr w:type="spellEnd"/>
      <w:r>
        <w:rPr>
          <w:bCs/>
          <w:i/>
          <w:iCs/>
          <w:sz w:val="22"/>
          <w:szCs w:val="22"/>
        </w:rPr>
        <w:t>'</w:t>
      </w:r>
    </w:p>
    <w:p w:rsidR="005A1933" w:rsidRDefault="00853143">
      <w:pPr>
        <w:ind w:firstLineChars="200" w:firstLine="480"/>
        <w:rPr>
          <w:bCs/>
        </w:rPr>
      </w:pPr>
      <w:r>
        <w:rPr>
          <w:rFonts w:hint="eastAsia"/>
          <w:bCs/>
        </w:rPr>
        <w:t>柏木</w:t>
      </w:r>
      <w:r>
        <w:rPr>
          <w:rFonts w:hint="eastAsia"/>
          <w:bCs/>
        </w:rPr>
        <w:t xml:space="preserve">     </w:t>
      </w:r>
      <w:proofErr w:type="spellStart"/>
      <w:r>
        <w:rPr>
          <w:bCs/>
          <w:i/>
          <w:iCs/>
          <w:sz w:val="22"/>
          <w:szCs w:val="22"/>
        </w:rPr>
        <w:t>Cupressus</w:t>
      </w:r>
      <w:proofErr w:type="spellEnd"/>
      <w:r>
        <w:rPr>
          <w:bCs/>
          <w:i/>
          <w:iCs/>
          <w:sz w:val="22"/>
          <w:szCs w:val="22"/>
        </w:rPr>
        <w:t> </w:t>
      </w:r>
      <w:proofErr w:type="spellStart"/>
      <w:r>
        <w:rPr>
          <w:bCs/>
          <w:i/>
          <w:iCs/>
          <w:sz w:val="22"/>
          <w:szCs w:val="22"/>
        </w:rPr>
        <w:t>funebris</w:t>
      </w:r>
      <w:proofErr w:type="spellEnd"/>
      <w:r>
        <w:rPr>
          <w:bCs/>
          <w:i/>
          <w:iCs/>
          <w:sz w:val="22"/>
          <w:szCs w:val="22"/>
        </w:rPr>
        <w:t> </w:t>
      </w:r>
      <w:proofErr w:type="spellStart"/>
      <w:r>
        <w:rPr>
          <w:bCs/>
          <w:i/>
          <w:iCs/>
          <w:sz w:val="22"/>
          <w:szCs w:val="22"/>
        </w:rPr>
        <w:t>Endl</w:t>
      </w:r>
      <w:proofErr w:type="spellEnd"/>
      <w:r>
        <w:rPr>
          <w:bCs/>
          <w:i/>
          <w:iCs/>
          <w:sz w:val="22"/>
          <w:szCs w:val="22"/>
        </w:rPr>
        <w:t>.</w:t>
      </w:r>
    </w:p>
    <w:p w:rsidR="005A1933" w:rsidRDefault="00853143">
      <w:pPr>
        <w:ind w:firstLineChars="200" w:firstLine="480"/>
        <w:rPr>
          <w:bCs/>
        </w:rPr>
      </w:pPr>
      <w:r>
        <w:rPr>
          <w:rFonts w:hint="eastAsia"/>
          <w:bCs/>
        </w:rPr>
        <w:t>马尾松</w:t>
      </w:r>
      <w:r>
        <w:rPr>
          <w:rFonts w:hint="eastAsia"/>
          <w:bCs/>
        </w:rPr>
        <w:t xml:space="preserve">   </w:t>
      </w:r>
      <w:proofErr w:type="spellStart"/>
      <w:r>
        <w:rPr>
          <w:bCs/>
          <w:i/>
          <w:iCs/>
          <w:sz w:val="22"/>
          <w:szCs w:val="22"/>
        </w:rPr>
        <w:t>Pinus</w:t>
      </w:r>
      <w:proofErr w:type="spellEnd"/>
      <w:r>
        <w:rPr>
          <w:bCs/>
          <w:i/>
          <w:iCs/>
          <w:sz w:val="22"/>
          <w:szCs w:val="22"/>
        </w:rPr>
        <w:t> </w:t>
      </w:r>
      <w:proofErr w:type="spellStart"/>
      <w:r>
        <w:rPr>
          <w:bCs/>
          <w:i/>
          <w:iCs/>
          <w:sz w:val="22"/>
          <w:szCs w:val="22"/>
        </w:rPr>
        <w:t>massoniana</w:t>
      </w:r>
      <w:proofErr w:type="spellEnd"/>
      <w:r>
        <w:rPr>
          <w:bCs/>
          <w:i/>
          <w:iCs/>
          <w:sz w:val="22"/>
          <w:szCs w:val="22"/>
        </w:rPr>
        <w:t> Lamb.</w:t>
      </w:r>
    </w:p>
    <w:p w:rsidR="005A1933" w:rsidRDefault="00853143">
      <w:pPr>
        <w:ind w:firstLineChars="200" w:firstLine="480"/>
        <w:rPr>
          <w:bCs/>
        </w:rPr>
      </w:pPr>
      <w:r>
        <w:rPr>
          <w:rFonts w:hint="eastAsia"/>
          <w:bCs/>
        </w:rPr>
        <w:t>绿竹</w:t>
      </w:r>
      <w:r>
        <w:rPr>
          <w:rFonts w:hint="eastAsia"/>
          <w:bCs/>
        </w:rPr>
        <w:t xml:space="preserve">     </w:t>
      </w:r>
      <w:proofErr w:type="spellStart"/>
      <w:r>
        <w:rPr>
          <w:bCs/>
          <w:i/>
          <w:iCs/>
          <w:sz w:val="22"/>
          <w:szCs w:val="22"/>
        </w:rPr>
        <w:t>Dendrocalamopsis</w:t>
      </w:r>
      <w:proofErr w:type="spellEnd"/>
      <w:r>
        <w:rPr>
          <w:bCs/>
          <w:i/>
          <w:iCs/>
          <w:sz w:val="22"/>
          <w:szCs w:val="22"/>
        </w:rPr>
        <w:t> </w:t>
      </w:r>
      <w:proofErr w:type="spellStart"/>
      <w:r>
        <w:rPr>
          <w:bCs/>
          <w:i/>
          <w:iCs/>
          <w:sz w:val="22"/>
          <w:szCs w:val="22"/>
        </w:rPr>
        <w:t>oldhami</w:t>
      </w:r>
      <w:proofErr w:type="spellEnd"/>
      <w:r>
        <w:rPr>
          <w:bCs/>
          <w:i/>
          <w:iCs/>
          <w:sz w:val="22"/>
          <w:szCs w:val="22"/>
        </w:rPr>
        <w:t> (Munro)</w:t>
      </w:r>
      <w:proofErr w:type="spellStart"/>
      <w:r>
        <w:rPr>
          <w:bCs/>
          <w:i/>
          <w:iCs/>
          <w:sz w:val="22"/>
          <w:szCs w:val="22"/>
        </w:rPr>
        <w:t>Keng</w:t>
      </w:r>
      <w:proofErr w:type="spellEnd"/>
    </w:p>
    <w:p w:rsidR="005A1933" w:rsidRDefault="00853143">
      <w:pPr>
        <w:ind w:firstLineChars="200" w:firstLine="480"/>
        <w:rPr>
          <w:bCs/>
        </w:rPr>
      </w:pPr>
      <w:r>
        <w:rPr>
          <w:rFonts w:hint="eastAsia"/>
          <w:bCs/>
        </w:rPr>
        <w:t>孝顺竹</w:t>
      </w:r>
      <w:r>
        <w:rPr>
          <w:rFonts w:hint="eastAsia"/>
          <w:bCs/>
        </w:rPr>
        <w:t xml:space="preserve">   </w:t>
      </w:r>
      <w:proofErr w:type="spellStart"/>
      <w:r>
        <w:rPr>
          <w:bCs/>
          <w:i/>
          <w:iCs/>
          <w:sz w:val="22"/>
          <w:szCs w:val="22"/>
        </w:rPr>
        <w:t>Bambusa</w:t>
      </w:r>
      <w:proofErr w:type="spellEnd"/>
      <w:r>
        <w:rPr>
          <w:bCs/>
          <w:i/>
          <w:iCs/>
          <w:sz w:val="22"/>
          <w:szCs w:val="22"/>
        </w:rPr>
        <w:t xml:space="preserve"> multiplex</w:t>
      </w:r>
    </w:p>
    <w:p w:rsidR="005A1933" w:rsidRDefault="00853143">
      <w:pPr>
        <w:ind w:firstLineChars="200" w:firstLine="480"/>
        <w:rPr>
          <w:bCs/>
        </w:rPr>
      </w:pPr>
      <w:proofErr w:type="gramStart"/>
      <w:r>
        <w:rPr>
          <w:rFonts w:hint="eastAsia"/>
          <w:bCs/>
        </w:rPr>
        <w:t>米筛竹</w:t>
      </w:r>
      <w:proofErr w:type="gramEnd"/>
      <w:r>
        <w:rPr>
          <w:rFonts w:hint="eastAsia"/>
          <w:bCs/>
        </w:rPr>
        <w:t xml:space="preserve">   </w:t>
      </w:r>
      <w:proofErr w:type="spellStart"/>
      <w:r>
        <w:rPr>
          <w:bCs/>
          <w:i/>
          <w:iCs/>
          <w:sz w:val="22"/>
          <w:szCs w:val="22"/>
        </w:rPr>
        <w:t>Bambusa</w:t>
      </w:r>
      <w:proofErr w:type="spellEnd"/>
      <w:r>
        <w:rPr>
          <w:bCs/>
          <w:i/>
          <w:iCs/>
          <w:sz w:val="22"/>
          <w:szCs w:val="22"/>
        </w:rPr>
        <w:t> </w:t>
      </w:r>
      <w:proofErr w:type="spellStart"/>
      <w:r>
        <w:rPr>
          <w:bCs/>
          <w:i/>
          <w:iCs/>
          <w:sz w:val="22"/>
          <w:szCs w:val="22"/>
        </w:rPr>
        <w:t>pachinensis</w:t>
      </w:r>
      <w:proofErr w:type="spellEnd"/>
      <w:r>
        <w:rPr>
          <w:bCs/>
          <w:i/>
          <w:iCs/>
          <w:sz w:val="22"/>
          <w:szCs w:val="22"/>
        </w:rPr>
        <w:t> </w:t>
      </w:r>
      <w:proofErr w:type="spellStart"/>
      <w:r>
        <w:rPr>
          <w:bCs/>
          <w:i/>
          <w:iCs/>
          <w:sz w:val="22"/>
          <w:szCs w:val="22"/>
        </w:rPr>
        <w:t>Hayata</w:t>
      </w:r>
      <w:proofErr w:type="spellEnd"/>
    </w:p>
    <w:p w:rsidR="005A1933" w:rsidRDefault="00853143">
      <w:pPr>
        <w:ind w:firstLineChars="200" w:firstLine="480"/>
        <w:rPr>
          <w:bCs/>
        </w:rPr>
      </w:pPr>
      <w:r>
        <w:rPr>
          <w:rFonts w:hint="eastAsia"/>
          <w:bCs/>
        </w:rPr>
        <w:t>方竹</w:t>
      </w:r>
      <w:r>
        <w:rPr>
          <w:rFonts w:hint="eastAsia"/>
          <w:bCs/>
        </w:rPr>
        <w:t xml:space="preserve">     </w:t>
      </w:r>
      <w:proofErr w:type="spellStart"/>
      <w:r>
        <w:rPr>
          <w:bCs/>
          <w:i/>
          <w:iCs/>
          <w:sz w:val="22"/>
          <w:szCs w:val="22"/>
        </w:rPr>
        <w:t>Chimonobambusa</w:t>
      </w:r>
      <w:proofErr w:type="spellEnd"/>
      <w:r>
        <w:rPr>
          <w:bCs/>
          <w:i/>
          <w:iCs/>
          <w:sz w:val="22"/>
          <w:szCs w:val="22"/>
        </w:rPr>
        <w:t> </w:t>
      </w:r>
      <w:proofErr w:type="spellStart"/>
      <w:r>
        <w:rPr>
          <w:bCs/>
          <w:i/>
          <w:iCs/>
          <w:sz w:val="22"/>
          <w:szCs w:val="22"/>
        </w:rPr>
        <w:t>quadrangularis</w:t>
      </w:r>
      <w:proofErr w:type="spellEnd"/>
      <w:r>
        <w:rPr>
          <w:bCs/>
          <w:i/>
          <w:iCs/>
          <w:sz w:val="22"/>
          <w:szCs w:val="22"/>
        </w:rPr>
        <w:t> (</w:t>
      </w:r>
      <w:proofErr w:type="spellStart"/>
      <w:r>
        <w:rPr>
          <w:bCs/>
          <w:i/>
          <w:iCs/>
          <w:sz w:val="22"/>
          <w:szCs w:val="22"/>
        </w:rPr>
        <w:t>Fenzi</w:t>
      </w:r>
      <w:proofErr w:type="spellEnd"/>
      <w:r>
        <w:rPr>
          <w:bCs/>
          <w:i/>
          <w:iCs/>
          <w:sz w:val="22"/>
          <w:szCs w:val="22"/>
        </w:rPr>
        <w:t>) Makino</w:t>
      </w:r>
    </w:p>
    <w:p w:rsidR="005A1933" w:rsidRDefault="00853143">
      <w:pPr>
        <w:ind w:firstLineChars="200" w:firstLine="480"/>
        <w:rPr>
          <w:bCs/>
        </w:rPr>
      </w:pPr>
      <w:r>
        <w:rPr>
          <w:rFonts w:hint="eastAsia"/>
          <w:bCs/>
        </w:rPr>
        <w:t>阔叶箬竹</w:t>
      </w:r>
      <w:proofErr w:type="spellStart"/>
      <w:r>
        <w:rPr>
          <w:bCs/>
          <w:i/>
          <w:iCs/>
          <w:sz w:val="22"/>
          <w:szCs w:val="22"/>
        </w:rPr>
        <w:t>Indocalamus</w:t>
      </w:r>
      <w:proofErr w:type="spellEnd"/>
      <w:r>
        <w:rPr>
          <w:bCs/>
          <w:i/>
          <w:iCs/>
          <w:sz w:val="22"/>
          <w:szCs w:val="22"/>
        </w:rPr>
        <w:t> </w:t>
      </w:r>
      <w:proofErr w:type="spellStart"/>
      <w:r>
        <w:rPr>
          <w:bCs/>
          <w:i/>
          <w:iCs/>
          <w:sz w:val="22"/>
          <w:szCs w:val="22"/>
        </w:rPr>
        <w:t>latifolius</w:t>
      </w:r>
      <w:proofErr w:type="spellEnd"/>
      <w:r>
        <w:rPr>
          <w:bCs/>
          <w:i/>
          <w:iCs/>
          <w:sz w:val="22"/>
          <w:szCs w:val="22"/>
        </w:rPr>
        <w:t> (</w:t>
      </w:r>
      <w:proofErr w:type="spellStart"/>
      <w:r>
        <w:rPr>
          <w:bCs/>
          <w:i/>
          <w:iCs/>
          <w:sz w:val="22"/>
          <w:szCs w:val="22"/>
        </w:rPr>
        <w:t>Keng</w:t>
      </w:r>
      <w:proofErr w:type="spellEnd"/>
      <w:r>
        <w:rPr>
          <w:bCs/>
          <w:i/>
          <w:iCs/>
          <w:sz w:val="22"/>
          <w:szCs w:val="22"/>
        </w:rPr>
        <w:t>) McClure</w:t>
      </w:r>
    </w:p>
    <w:p w:rsidR="005A1933" w:rsidRDefault="00853143">
      <w:pPr>
        <w:ind w:firstLineChars="200" w:firstLine="480"/>
        <w:rPr>
          <w:bCs/>
        </w:rPr>
      </w:pPr>
      <w:r>
        <w:rPr>
          <w:rFonts w:hint="eastAsia"/>
          <w:bCs/>
        </w:rPr>
        <w:t>水竹</w:t>
      </w:r>
      <w:r>
        <w:rPr>
          <w:rFonts w:hint="eastAsia"/>
          <w:bCs/>
        </w:rPr>
        <w:t xml:space="preserve">     </w:t>
      </w:r>
      <w:proofErr w:type="spellStart"/>
      <w:r>
        <w:rPr>
          <w:bCs/>
          <w:i/>
          <w:iCs/>
          <w:sz w:val="22"/>
          <w:szCs w:val="22"/>
        </w:rPr>
        <w:t>Phyllostachys</w:t>
      </w:r>
      <w:proofErr w:type="spellEnd"/>
      <w:r>
        <w:rPr>
          <w:bCs/>
          <w:i/>
          <w:iCs/>
          <w:sz w:val="22"/>
          <w:szCs w:val="22"/>
        </w:rPr>
        <w:t> </w:t>
      </w:r>
      <w:proofErr w:type="spellStart"/>
      <w:r>
        <w:rPr>
          <w:bCs/>
          <w:i/>
          <w:iCs/>
          <w:sz w:val="22"/>
          <w:szCs w:val="22"/>
        </w:rPr>
        <w:t>heteroclada</w:t>
      </w:r>
      <w:proofErr w:type="spellEnd"/>
      <w:r>
        <w:rPr>
          <w:bCs/>
          <w:i/>
          <w:iCs/>
          <w:sz w:val="22"/>
          <w:szCs w:val="22"/>
        </w:rPr>
        <w:t> Oliver f. </w:t>
      </w:r>
      <w:proofErr w:type="spellStart"/>
      <w:proofErr w:type="gramStart"/>
      <w:r>
        <w:rPr>
          <w:bCs/>
          <w:i/>
          <w:iCs/>
          <w:sz w:val="22"/>
          <w:szCs w:val="22"/>
        </w:rPr>
        <w:t>heteroclada</w:t>
      </w:r>
      <w:proofErr w:type="spellEnd"/>
      <w:proofErr w:type="gramEnd"/>
    </w:p>
    <w:p w:rsidR="005A1933" w:rsidRDefault="00853143">
      <w:pPr>
        <w:ind w:firstLineChars="200" w:firstLine="480"/>
        <w:rPr>
          <w:bCs/>
        </w:rPr>
      </w:pPr>
      <w:r>
        <w:rPr>
          <w:rFonts w:hint="eastAsia"/>
          <w:bCs/>
        </w:rPr>
        <w:t>金竹</w:t>
      </w:r>
      <w:r>
        <w:rPr>
          <w:rFonts w:hint="eastAsia"/>
          <w:bCs/>
        </w:rPr>
        <w:t xml:space="preserve">     </w:t>
      </w:r>
      <w:proofErr w:type="spellStart"/>
      <w:r>
        <w:rPr>
          <w:bCs/>
          <w:i/>
          <w:iCs/>
          <w:sz w:val="22"/>
          <w:szCs w:val="22"/>
        </w:rPr>
        <w:t>Phyllostachys</w:t>
      </w:r>
      <w:proofErr w:type="spellEnd"/>
      <w:r>
        <w:rPr>
          <w:bCs/>
          <w:i/>
          <w:iCs/>
          <w:sz w:val="22"/>
          <w:szCs w:val="22"/>
        </w:rPr>
        <w:t> </w:t>
      </w:r>
      <w:proofErr w:type="spellStart"/>
      <w:r>
        <w:rPr>
          <w:bCs/>
          <w:i/>
          <w:iCs/>
          <w:sz w:val="22"/>
          <w:szCs w:val="22"/>
        </w:rPr>
        <w:t>sulphurea</w:t>
      </w:r>
      <w:proofErr w:type="spellEnd"/>
      <w:r>
        <w:rPr>
          <w:bCs/>
          <w:i/>
          <w:iCs/>
          <w:sz w:val="22"/>
          <w:szCs w:val="22"/>
        </w:rPr>
        <w:t> (</w:t>
      </w:r>
      <w:proofErr w:type="spellStart"/>
      <w:r>
        <w:rPr>
          <w:bCs/>
          <w:i/>
          <w:iCs/>
          <w:sz w:val="22"/>
          <w:szCs w:val="22"/>
        </w:rPr>
        <w:t>Carr</w:t>
      </w:r>
      <w:proofErr w:type="spellEnd"/>
      <w:r>
        <w:rPr>
          <w:bCs/>
          <w:i/>
          <w:iCs/>
          <w:sz w:val="22"/>
          <w:szCs w:val="22"/>
        </w:rPr>
        <w:t xml:space="preserve">.) A. </w:t>
      </w:r>
      <w:proofErr w:type="gramStart"/>
      <w:r>
        <w:rPr>
          <w:bCs/>
          <w:i/>
          <w:iCs/>
          <w:sz w:val="22"/>
          <w:szCs w:val="22"/>
        </w:rPr>
        <w:t>et</w:t>
      </w:r>
      <w:proofErr w:type="gramEnd"/>
      <w:r>
        <w:rPr>
          <w:bCs/>
          <w:i/>
          <w:iCs/>
          <w:sz w:val="22"/>
          <w:szCs w:val="22"/>
        </w:rPr>
        <w:t xml:space="preserve"> C. Riv.</w:t>
      </w:r>
    </w:p>
    <w:p w:rsidR="005A1933" w:rsidRDefault="00853143">
      <w:pPr>
        <w:ind w:firstLineChars="200" w:firstLine="480"/>
        <w:rPr>
          <w:bCs/>
        </w:rPr>
      </w:pPr>
      <w:r>
        <w:rPr>
          <w:rFonts w:hint="eastAsia"/>
          <w:bCs/>
        </w:rPr>
        <w:t>早竹</w:t>
      </w:r>
      <w:r>
        <w:rPr>
          <w:rFonts w:hint="eastAsia"/>
          <w:bCs/>
        </w:rPr>
        <w:t xml:space="preserve">     </w:t>
      </w:r>
      <w:proofErr w:type="spellStart"/>
      <w:r>
        <w:rPr>
          <w:bCs/>
          <w:i/>
          <w:iCs/>
          <w:sz w:val="22"/>
          <w:szCs w:val="22"/>
        </w:rPr>
        <w:t>Phyllostachys</w:t>
      </w:r>
      <w:proofErr w:type="spellEnd"/>
      <w:r>
        <w:rPr>
          <w:bCs/>
          <w:i/>
          <w:iCs/>
          <w:sz w:val="22"/>
          <w:szCs w:val="22"/>
        </w:rPr>
        <w:t> praeco</w:t>
      </w:r>
      <w:r>
        <w:rPr>
          <w:bCs/>
          <w:i/>
          <w:iCs/>
          <w:sz w:val="22"/>
          <w:szCs w:val="22"/>
        </w:rPr>
        <w:t xml:space="preserve">x C. D. Chu </w:t>
      </w:r>
      <w:proofErr w:type="gramStart"/>
      <w:r>
        <w:rPr>
          <w:bCs/>
          <w:i/>
          <w:iCs/>
          <w:sz w:val="22"/>
          <w:szCs w:val="22"/>
        </w:rPr>
        <w:t>et</w:t>
      </w:r>
      <w:proofErr w:type="gramEnd"/>
      <w:r>
        <w:rPr>
          <w:bCs/>
          <w:i/>
          <w:iCs/>
          <w:sz w:val="22"/>
          <w:szCs w:val="22"/>
        </w:rPr>
        <w:t xml:space="preserve"> C. S. Chao</w:t>
      </w:r>
    </w:p>
    <w:p w:rsidR="005A1933" w:rsidRDefault="00853143">
      <w:pPr>
        <w:ind w:firstLineChars="200" w:firstLine="480"/>
        <w:rPr>
          <w:bCs/>
        </w:rPr>
      </w:pPr>
      <w:r>
        <w:rPr>
          <w:rFonts w:hint="eastAsia"/>
          <w:bCs/>
        </w:rPr>
        <w:t>毛竹</w:t>
      </w:r>
      <w:r>
        <w:rPr>
          <w:rFonts w:hint="eastAsia"/>
          <w:bCs/>
        </w:rPr>
        <w:t xml:space="preserve">     </w:t>
      </w:r>
      <w:proofErr w:type="spellStart"/>
      <w:r>
        <w:rPr>
          <w:bCs/>
          <w:i/>
          <w:iCs/>
          <w:sz w:val="22"/>
          <w:szCs w:val="22"/>
        </w:rPr>
        <w:t>Phyllostachys</w:t>
      </w:r>
      <w:proofErr w:type="spellEnd"/>
      <w:r>
        <w:rPr>
          <w:bCs/>
          <w:i/>
          <w:iCs/>
          <w:sz w:val="22"/>
          <w:szCs w:val="22"/>
        </w:rPr>
        <w:t> </w:t>
      </w:r>
      <w:proofErr w:type="spellStart"/>
      <w:r>
        <w:rPr>
          <w:bCs/>
          <w:i/>
          <w:iCs/>
          <w:sz w:val="22"/>
          <w:szCs w:val="22"/>
        </w:rPr>
        <w:t>heterocycla</w:t>
      </w:r>
      <w:proofErr w:type="spellEnd"/>
      <w:r>
        <w:rPr>
          <w:bCs/>
          <w:i/>
          <w:iCs/>
          <w:sz w:val="22"/>
          <w:szCs w:val="22"/>
        </w:rPr>
        <w:t> (</w:t>
      </w:r>
      <w:proofErr w:type="spellStart"/>
      <w:r>
        <w:rPr>
          <w:bCs/>
          <w:i/>
          <w:iCs/>
          <w:sz w:val="22"/>
          <w:szCs w:val="22"/>
        </w:rPr>
        <w:t>Carr</w:t>
      </w:r>
      <w:proofErr w:type="spellEnd"/>
      <w:r>
        <w:rPr>
          <w:bCs/>
          <w:i/>
          <w:iCs/>
          <w:sz w:val="22"/>
          <w:szCs w:val="22"/>
        </w:rPr>
        <w:t>.)</w:t>
      </w:r>
      <w:r>
        <w:rPr>
          <w:bCs/>
        </w:rPr>
        <w:t xml:space="preserve"> </w:t>
      </w:r>
      <w:r>
        <w:rPr>
          <w:bCs/>
          <w:i/>
          <w:iCs/>
          <w:sz w:val="22"/>
          <w:szCs w:val="22"/>
        </w:rPr>
        <w:t>Mitford '</w:t>
      </w:r>
      <w:proofErr w:type="spellStart"/>
      <w:r>
        <w:rPr>
          <w:bCs/>
          <w:i/>
          <w:iCs/>
          <w:sz w:val="22"/>
          <w:szCs w:val="22"/>
        </w:rPr>
        <w:t>Pubescens</w:t>
      </w:r>
      <w:proofErr w:type="spellEnd"/>
      <w:r>
        <w:rPr>
          <w:bCs/>
          <w:i/>
          <w:iCs/>
          <w:sz w:val="22"/>
          <w:szCs w:val="22"/>
        </w:rPr>
        <w:t>'</w:t>
      </w:r>
      <w:r>
        <w:rPr>
          <w:bCs/>
        </w:rPr>
        <w:t> </w:t>
      </w:r>
    </w:p>
    <w:p w:rsidR="005A1933" w:rsidRDefault="00853143">
      <w:pPr>
        <w:ind w:firstLineChars="200" w:firstLine="480"/>
        <w:rPr>
          <w:bCs/>
        </w:rPr>
      </w:pPr>
      <w:r>
        <w:rPr>
          <w:rFonts w:hint="eastAsia"/>
          <w:bCs/>
        </w:rPr>
        <w:t>苦竹</w:t>
      </w:r>
      <w:r>
        <w:rPr>
          <w:rFonts w:hint="eastAsia"/>
          <w:bCs/>
        </w:rPr>
        <w:t xml:space="preserve">     </w:t>
      </w:r>
      <w:proofErr w:type="spellStart"/>
      <w:r>
        <w:rPr>
          <w:bCs/>
          <w:i/>
          <w:iCs/>
          <w:sz w:val="22"/>
          <w:szCs w:val="22"/>
        </w:rPr>
        <w:t>Pleioblastus</w:t>
      </w:r>
      <w:proofErr w:type="spellEnd"/>
      <w:r>
        <w:rPr>
          <w:bCs/>
          <w:i/>
          <w:iCs/>
          <w:sz w:val="22"/>
          <w:szCs w:val="22"/>
        </w:rPr>
        <w:t> </w:t>
      </w:r>
      <w:proofErr w:type="spellStart"/>
      <w:r>
        <w:rPr>
          <w:bCs/>
          <w:i/>
          <w:iCs/>
          <w:sz w:val="22"/>
          <w:szCs w:val="22"/>
        </w:rPr>
        <w:t>amarus</w:t>
      </w:r>
      <w:proofErr w:type="spellEnd"/>
      <w:r>
        <w:rPr>
          <w:bCs/>
          <w:i/>
          <w:iCs/>
          <w:sz w:val="22"/>
          <w:szCs w:val="22"/>
        </w:rPr>
        <w:t> (</w:t>
      </w:r>
      <w:proofErr w:type="spellStart"/>
      <w:r>
        <w:rPr>
          <w:bCs/>
          <w:i/>
          <w:iCs/>
          <w:sz w:val="22"/>
          <w:szCs w:val="22"/>
        </w:rPr>
        <w:t>Keng</w:t>
      </w:r>
      <w:proofErr w:type="spellEnd"/>
      <w:r>
        <w:rPr>
          <w:bCs/>
          <w:i/>
          <w:iCs/>
          <w:sz w:val="22"/>
          <w:szCs w:val="22"/>
        </w:rPr>
        <w:t xml:space="preserve">) </w:t>
      </w:r>
      <w:proofErr w:type="spellStart"/>
      <w:r>
        <w:rPr>
          <w:bCs/>
          <w:i/>
          <w:iCs/>
          <w:sz w:val="22"/>
          <w:szCs w:val="22"/>
        </w:rPr>
        <w:t>keng</w:t>
      </w:r>
      <w:proofErr w:type="spellEnd"/>
    </w:p>
    <w:p w:rsidR="005A1933" w:rsidRDefault="00853143">
      <w:pPr>
        <w:ind w:firstLineChars="200" w:firstLine="480"/>
        <w:rPr>
          <w:bCs/>
        </w:rPr>
      </w:pPr>
      <w:proofErr w:type="gramStart"/>
      <w:r>
        <w:rPr>
          <w:rFonts w:hint="eastAsia"/>
          <w:bCs/>
        </w:rPr>
        <w:t>轿杠竹</w:t>
      </w:r>
      <w:proofErr w:type="gramEnd"/>
      <w:r>
        <w:rPr>
          <w:rFonts w:hint="eastAsia"/>
          <w:bCs/>
        </w:rPr>
        <w:t xml:space="preserve">   </w:t>
      </w:r>
      <w:proofErr w:type="spellStart"/>
      <w:r>
        <w:rPr>
          <w:bCs/>
          <w:i/>
          <w:iCs/>
          <w:sz w:val="22"/>
          <w:szCs w:val="22"/>
        </w:rPr>
        <w:t>Phyllostachys</w:t>
      </w:r>
      <w:proofErr w:type="spellEnd"/>
      <w:r>
        <w:rPr>
          <w:bCs/>
          <w:i/>
          <w:iCs/>
          <w:sz w:val="22"/>
          <w:szCs w:val="22"/>
        </w:rPr>
        <w:t> </w:t>
      </w:r>
      <w:proofErr w:type="spellStart"/>
      <w:r>
        <w:rPr>
          <w:bCs/>
          <w:i/>
          <w:iCs/>
          <w:sz w:val="22"/>
          <w:szCs w:val="22"/>
        </w:rPr>
        <w:t>lithophila</w:t>
      </w:r>
      <w:proofErr w:type="spellEnd"/>
      <w:r>
        <w:rPr>
          <w:bCs/>
          <w:i/>
          <w:iCs/>
          <w:sz w:val="22"/>
          <w:szCs w:val="22"/>
        </w:rPr>
        <w:t> </w:t>
      </w:r>
      <w:proofErr w:type="spellStart"/>
      <w:r>
        <w:rPr>
          <w:bCs/>
          <w:i/>
          <w:iCs/>
          <w:sz w:val="22"/>
          <w:szCs w:val="22"/>
        </w:rPr>
        <w:t>Hayata</w:t>
      </w:r>
      <w:proofErr w:type="spellEnd"/>
    </w:p>
    <w:p w:rsidR="005A1933" w:rsidRDefault="00853143">
      <w:pPr>
        <w:ind w:firstLineChars="200" w:firstLine="480"/>
        <w:rPr>
          <w:b/>
          <w:bCs/>
        </w:rPr>
      </w:pPr>
      <w:proofErr w:type="gramStart"/>
      <w:r>
        <w:rPr>
          <w:rFonts w:hint="eastAsia"/>
          <w:bCs/>
        </w:rPr>
        <w:t>短穗竹</w:t>
      </w:r>
      <w:proofErr w:type="gramEnd"/>
      <w:r>
        <w:rPr>
          <w:rFonts w:hint="eastAsia"/>
          <w:bCs/>
        </w:rPr>
        <w:t xml:space="preserve">   </w:t>
      </w:r>
      <w:proofErr w:type="spellStart"/>
      <w:r>
        <w:rPr>
          <w:bCs/>
          <w:i/>
          <w:iCs/>
          <w:sz w:val="22"/>
          <w:szCs w:val="22"/>
        </w:rPr>
        <w:t>Brachystachyum</w:t>
      </w:r>
      <w:proofErr w:type="spellEnd"/>
      <w:r>
        <w:rPr>
          <w:bCs/>
          <w:i/>
          <w:iCs/>
          <w:sz w:val="22"/>
          <w:szCs w:val="22"/>
        </w:rPr>
        <w:t> </w:t>
      </w:r>
      <w:proofErr w:type="spellStart"/>
      <w:r>
        <w:rPr>
          <w:bCs/>
          <w:i/>
          <w:iCs/>
          <w:sz w:val="22"/>
          <w:szCs w:val="22"/>
        </w:rPr>
        <w:t>densiflorum</w:t>
      </w:r>
      <w:proofErr w:type="spellEnd"/>
      <w:r>
        <w:rPr>
          <w:bCs/>
          <w:i/>
          <w:iCs/>
          <w:sz w:val="22"/>
          <w:szCs w:val="22"/>
        </w:rPr>
        <w:t> (</w:t>
      </w:r>
      <w:proofErr w:type="spellStart"/>
      <w:r>
        <w:rPr>
          <w:bCs/>
          <w:i/>
          <w:iCs/>
          <w:sz w:val="22"/>
          <w:szCs w:val="22"/>
        </w:rPr>
        <w:t>Rendle</w:t>
      </w:r>
      <w:proofErr w:type="spellEnd"/>
      <w:r>
        <w:rPr>
          <w:bCs/>
          <w:i/>
          <w:iCs/>
          <w:sz w:val="22"/>
          <w:szCs w:val="22"/>
        </w:rPr>
        <w:t xml:space="preserve">) </w:t>
      </w:r>
      <w:proofErr w:type="spellStart"/>
      <w:r>
        <w:rPr>
          <w:bCs/>
          <w:i/>
          <w:iCs/>
          <w:sz w:val="22"/>
          <w:szCs w:val="22"/>
        </w:rPr>
        <w:t>Keng</w:t>
      </w:r>
      <w:proofErr w:type="spellEnd"/>
    </w:p>
    <w:sectPr w:rsidR="005A1933" w:rsidSect="00D32398">
      <w:headerReference w:type="default" r:id="rId12"/>
      <w:headerReference w:type="first" r:id="rId13"/>
      <w:footerReference w:type="first" r:id="rId14"/>
      <w:pgSz w:w="23757" w:h="16783" w:orient="landscape"/>
      <w:pgMar w:top="1800" w:right="1440" w:bottom="1800" w:left="1440" w:header="851" w:footer="992" w:gutter="0"/>
      <w:pgNumType w:fmt="upperRoman" w:start="1"/>
      <w:cols w:num="2" w:space="720" w:equalWidth="0">
        <w:col w:w="10226" w:space="425"/>
        <w:col w:w="10226"/>
      </w:cols>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43" w:rsidRDefault="00853143">
      <w:pPr>
        <w:spacing w:line="240" w:lineRule="auto"/>
      </w:pPr>
      <w:r>
        <w:separator/>
      </w:r>
    </w:p>
  </w:endnote>
  <w:endnote w:type="continuationSeparator" w:id="0">
    <w:p w:rsidR="00853143" w:rsidRDefault="00853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13204"/>
    </w:sdtPr>
    <w:sdtEndPr/>
    <w:sdtContent>
      <w:p w:rsidR="005A1933" w:rsidRDefault="00853143">
        <w:pPr>
          <w:pStyle w:val="a4"/>
          <w:jc w:val="center"/>
        </w:pPr>
        <w:r>
          <w:fldChar w:fldCharType="begin"/>
        </w:r>
        <w:r>
          <w:instrText xml:space="preserve"> PAGE   \* MERGEFORMAT </w:instrText>
        </w:r>
        <w:r>
          <w:fldChar w:fldCharType="separate"/>
        </w:r>
        <w:r w:rsidR="001070BE" w:rsidRPr="001070BE">
          <w:rPr>
            <w:noProof/>
            <w:lang w:val="zh-CN"/>
          </w:rPr>
          <w:t>7</w:t>
        </w:r>
        <w:r>
          <w:rPr>
            <w:lang w:val="zh-CN"/>
          </w:rPr>
          <w:fldChar w:fldCharType="end"/>
        </w:r>
      </w:p>
    </w:sdtContent>
  </w:sdt>
  <w:p w:rsidR="005A1933" w:rsidRDefault="005A19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79992"/>
      <w:docPartObj>
        <w:docPartGallery w:val="Page Numbers (Bottom of Page)"/>
        <w:docPartUnique/>
      </w:docPartObj>
    </w:sdtPr>
    <w:sdtContent>
      <w:p w:rsidR="00D32398" w:rsidRDefault="00D32398">
        <w:pPr>
          <w:pStyle w:val="a4"/>
          <w:jc w:val="center"/>
        </w:pPr>
        <w:r>
          <w:fldChar w:fldCharType="begin"/>
        </w:r>
        <w:r>
          <w:instrText>PAGE   \* MERGEFORMAT</w:instrText>
        </w:r>
        <w:r>
          <w:fldChar w:fldCharType="separate"/>
        </w:r>
        <w:r w:rsidR="001070BE" w:rsidRPr="001070BE">
          <w:rPr>
            <w:noProof/>
            <w:lang w:val="zh-CN"/>
          </w:rPr>
          <w:t>I</w:t>
        </w:r>
        <w:r>
          <w:fldChar w:fldCharType="end"/>
        </w:r>
      </w:p>
    </w:sdtContent>
  </w:sdt>
  <w:p w:rsidR="00D32398" w:rsidRDefault="00D323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43" w:rsidRDefault="00853143">
      <w:pPr>
        <w:spacing w:line="240" w:lineRule="auto"/>
      </w:pPr>
      <w:r>
        <w:separator/>
      </w:r>
    </w:p>
  </w:footnote>
  <w:footnote w:type="continuationSeparator" w:id="0">
    <w:p w:rsidR="00853143" w:rsidRDefault="00853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33" w:rsidRDefault="005A1933">
    <w:pPr>
      <w:pStyle w:val="a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33" w:rsidRDefault="00853143">
    <w:pPr>
      <w:pStyle w:val="a5"/>
      <w:jc w:val="left"/>
      <w:rPr>
        <w:rFonts w:ascii="楷体_GB2312" w:eastAsia="楷体_GB2312"/>
        <w:sz w:val="21"/>
        <w:szCs w:val="21"/>
      </w:rPr>
    </w:pPr>
    <w:proofErr w:type="gramStart"/>
    <w:r>
      <w:rPr>
        <w:rFonts w:ascii="楷体_GB2312" w:eastAsia="楷体_GB2312" w:hint="eastAsia"/>
        <w:sz w:val="21"/>
        <w:szCs w:val="21"/>
      </w:rPr>
      <w:t>泽雅风景名胜区</w:t>
    </w:r>
    <w:proofErr w:type="gramEnd"/>
    <w:r>
      <w:rPr>
        <w:rFonts w:ascii="楷体_GB2312" w:eastAsia="楷体_GB2312" w:hint="eastAsia"/>
        <w:sz w:val="21"/>
        <w:szCs w:val="21"/>
      </w:rPr>
      <w:t>林垟马鞍岩区块详细规划（</w:t>
    </w:r>
    <w:r>
      <w:rPr>
        <w:rFonts w:ascii="楷体_GB2312" w:eastAsia="楷体_GB2312" w:hint="eastAsia"/>
        <w:sz w:val="21"/>
        <w:szCs w:val="21"/>
      </w:rPr>
      <w:t>2016-2020</w:t>
    </w:r>
    <w:r>
      <w:rPr>
        <w:rFonts w:ascii="楷体_GB2312" w:eastAsia="楷体_GB2312" w:hint="eastAsia"/>
        <w:sz w:val="21"/>
        <w:szCs w:val="21"/>
      </w:rPr>
      <w:t>年）</w:t>
    </w:r>
    <w:r>
      <w:rPr>
        <w:rFonts w:ascii="楷体_GB2312" w:eastAsia="楷体_GB2312" w:hint="eastAsia"/>
        <w:sz w:val="21"/>
        <w:szCs w:val="21"/>
      </w:rPr>
      <w:t xml:space="preserve">             </w:t>
    </w:r>
    <w:r>
      <w:rPr>
        <w:rFonts w:ascii="楷体_GB2312" w:eastAsia="楷体_GB2312" w:hint="eastAsia"/>
        <w:sz w:val="21"/>
        <w:szCs w:val="21"/>
      </w:rPr>
      <w:t xml:space="preserve">          </w:t>
    </w:r>
    <w:r>
      <w:rPr>
        <w:rFonts w:ascii="楷体_GB2312" w:eastAsia="楷体_GB2312" w:hint="eastAsia"/>
        <w:sz w:val="21"/>
        <w:szCs w:val="21"/>
      </w:rPr>
      <w:t>附录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33" w:rsidRDefault="005A1933">
    <w:pPr>
      <w:pStyle w:val="a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2AC3"/>
    <w:multiLevelType w:val="singleLevel"/>
    <w:tmpl w:val="5A3F2AC3"/>
    <w:lvl w:ilvl="0">
      <w:start w:val="1"/>
      <w:numFmt w:val="decimal"/>
      <w:suff w:val="nothing"/>
      <w:lvlText w:val="（%1）"/>
      <w:lvlJc w:val="left"/>
    </w:lvl>
  </w:abstractNum>
  <w:abstractNum w:abstractNumId="1">
    <w:nsid w:val="5A408C21"/>
    <w:multiLevelType w:val="singleLevel"/>
    <w:tmpl w:val="5A408C21"/>
    <w:lvl w:ilvl="0">
      <w:start w:val="1"/>
      <w:numFmt w:val="decimal"/>
      <w:suff w:val="nothing"/>
      <w:lvlText w:val="（%1）"/>
      <w:lvlJc w:val="left"/>
    </w:lvl>
  </w:abstractNum>
  <w:abstractNum w:abstractNumId="2">
    <w:nsid w:val="5A408D17"/>
    <w:multiLevelType w:val="singleLevel"/>
    <w:tmpl w:val="5A408D17"/>
    <w:lvl w:ilvl="0">
      <w:start w:val="1"/>
      <w:numFmt w:val="decimal"/>
      <w:suff w:val="nothing"/>
      <w:lvlText w:val="（%1）"/>
      <w:lvlJc w:val="left"/>
    </w:lvl>
  </w:abstractNum>
  <w:abstractNum w:abstractNumId="3">
    <w:nsid w:val="5A4094DC"/>
    <w:multiLevelType w:val="singleLevel"/>
    <w:tmpl w:val="5A4094DC"/>
    <w:lvl w:ilvl="0">
      <w:start w:val="1"/>
      <w:numFmt w:val="decimal"/>
      <w:suff w:val="nothing"/>
      <w:lvlText w:val="（%1）"/>
      <w:lvlJc w:val="left"/>
    </w:lvl>
  </w:abstractNum>
  <w:abstractNum w:abstractNumId="4">
    <w:nsid w:val="5A4098C5"/>
    <w:multiLevelType w:val="singleLevel"/>
    <w:tmpl w:val="5A4098C5"/>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32"/>
    <w:rsid w:val="0000749F"/>
    <w:rsid w:val="00017EB2"/>
    <w:rsid w:val="000226BA"/>
    <w:rsid w:val="000226E1"/>
    <w:rsid w:val="000270E3"/>
    <w:rsid w:val="00027530"/>
    <w:rsid w:val="000329C5"/>
    <w:rsid w:val="0003369D"/>
    <w:rsid w:val="00036301"/>
    <w:rsid w:val="00037C62"/>
    <w:rsid w:val="00047630"/>
    <w:rsid w:val="00051686"/>
    <w:rsid w:val="00053AFB"/>
    <w:rsid w:val="00061202"/>
    <w:rsid w:val="00071099"/>
    <w:rsid w:val="00072EC5"/>
    <w:rsid w:val="00075E7D"/>
    <w:rsid w:val="00082146"/>
    <w:rsid w:val="000822BB"/>
    <w:rsid w:val="000859C1"/>
    <w:rsid w:val="000877B0"/>
    <w:rsid w:val="000948A6"/>
    <w:rsid w:val="000B0208"/>
    <w:rsid w:val="000B024A"/>
    <w:rsid w:val="000B1805"/>
    <w:rsid w:val="000C02E9"/>
    <w:rsid w:val="000C04A8"/>
    <w:rsid w:val="000C1B52"/>
    <w:rsid w:val="000C4E15"/>
    <w:rsid w:val="000C574C"/>
    <w:rsid w:val="000C5DC6"/>
    <w:rsid w:val="000C75CA"/>
    <w:rsid w:val="000D165A"/>
    <w:rsid w:val="000E1A94"/>
    <w:rsid w:val="000E6001"/>
    <w:rsid w:val="000E65ED"/>
    <w:rsid w:val="000E71AF"/>
    <w:rsid w:val="001032CE"/>
    <w:rsid w:val="00103D9E"/>
    <w:rsid w:val="001058BD"/>
    <w:rsid w:val="001070BE"/>
    <w:rsid w:val="00114421"/>
    <w:rsid w:val="00114AEE"/>
    <w:rsid w:val="00117ECF"/>
    <w:rsid w:val="0012137F"/>
    <w:rsid w:val="00123632"/>
    <w:rsid w:val="00133C23"/>
    <w:rsid w:val="0014047E"/>
    <w:rsid w:val="00140968"/>
    <w:rsid w:val="00140D3F"/>
    <w:rsid w:val="00141FE1"/>
    <w:rsid w:val="0014274A"/>
    <w:rsid w:val="00143D80"/>
    <w:rsid w:val="001626EB"/>
    <w:rsid w:val="00162A7F"/>
    <w:rsid w:val="0016319F"/>
    <w:rsid w:val="001703D6"/>
    <w:rsid w:val="00173D6C"/>
    <w:rsid w:val="001743D9"/>
    <w:rsid w:val="0017613A"/>
    <w:rsid w:val="0018338D"/>
    <w:rsid w:val="00185A73"/>
    <w:rsid w:val="00186434"/>
    <w:rsid w:val="001906B6"/>
    <w:rsid w:val="00196562"/>
    <w:rsid w:val="001971F6"/>
    <w:rsid w:val="001A165A"/>
    <w:rsid w:val="001A1B6A"/>
    <w:rsid w:val="001A2098"/>
    <w:rsid w:val="001B32A8"/>
    <w:rsid w:val="001C0BFC"/>
    <w:rsid w:val="001C5A75"/>
    <w:rsid w:val="001D0A19"/>
    <w:rsid w:val="001D426A"/>
    <w:rsid w:val="001D6AF8"/>
    <w:rsid w:val="001E7326"/>
    <w:rsid w:val="001F2B4C"/>
    <w:rsid w:val="001F6C4D"/>
    <w:rsid w:val="00205911"/>
    <w:rsid w:val="00214A73"/>
    <w:rsid w:val="00214FDD"/>
    <w:rsid w:val="00215E4A"/>
    <w:rsid w:val="00217A2E"/>
    <w:rsid w:val="00225665"/>
    <w:rsid w:val="00233373"/>
    <w:rsid w:val="00241484"/>
    <w:rsid w:val="00251626"/>
    <w:rsid w:val="00254816"/>
    <w:rsid w:val="00255B64"/>
    <w:rsid w:val="00265F40"/>
    <w:rsid w:val="002713C8"/>
    <w:rsid w:val="0027141E"/>
    <w:rsid w:val="00274343"/>
    <w:rsid w:val="00277018"/>
    <w:rsid w:val="00283065"/>
    <w:rsid w:val="00283C4B"/>
    <w:rsid w:val="002850A3"/>
    <w:rsid w:val="00287358"/>
    <w:rsid w:val="00290492"/>
    <w:rsid w:val="00290F9B"/>
    <w:rsid w:val="00291CAD"/>
    <w:rsid w:val="00292DF4"/>
    <w:rsid w:val="0029548D"/>
    <w:rsid w:val="002A3362"/>
    <w:rsid w:val="002A6651"/>
    <w:rsid w:val="002B148D"/>
    <w:rsid w:val="002B622E"/>
    <w:rsid w:val="002B653C"/>
    <w:rsid w:val="002C0132"/>
    <w:rsid w:val="002C3490"/>
    <w:rsid w:val="002C78A3"/>
    <w:rsid w:val="002D3FF6"/>
    <w:rsid w:val="002D4AAC"/>
    <w:rsid w:val="002D7166"/>
    <w:rsid w:val="002F7721"/>
    <w:rsid w:val="00306FC3"/>
    <w:rsid w:val="00313032"/>
    <w:rsid w:val="00317D0B"/>
    <w:rsid w:val="003222A1"/>
    <w:rsid w:val="00324B99"/>
    <w:rsid w:val="00330E50"/>
    <w:rsid w:val="00335604"/>
    <w:rsid w:val="003407DF"/>
    <w:rsid w:val="00347517"/>
    <w:rsid w:val="00350390"/>
    <w:rsid w:val="00352212"/>
    <w:rsid w:val="00356C6D"/>
    <w:rsid w:val="00362E8E"/>
    <w:rsid w:val="003719DD"/>
    <w:rsid w:val="00373EEA"/>
    <w:rsid w:val="003761B8"/>
    <w:rsid w:val="00377775"/>
    <w:rsid w:val="00386242"/>
    <w:rsid w:val="00387F86"/>
    <w:rsid w:val="00391284"/>
    <w:rsid w:val="00392FCE"/>
    <w:rsid w:val="00394845"/>
    <w:rsid w:val="003950DD"/>
    <w:rsid w:val="003A6138"/>
    <w:rsid w:val="003B252E"/>
    <w:rsid w:val="003B50C9"/>
    <w:rsid w:val="003B5132"/>
    <w:rsid w:val="003C4B3C"/>
    <w:rsid w:val="003C4EFC"/>
    <w:rsid w:val="003D049A"/>
    <w:rsid w:val="003D1C43"/>
    <w:rsid w:val="003D298A"/>
    <w:rsid w:val="003D534B"/>
    <w:rsid w:val="003E130A"/>
    <w:rsid w:val="003E6567"/>
    <w:rsid w:val="003E6CEC"/>
    <w:rsid w:val="003F7359"/>
    <w:rsid w:val="004024EE"/>
    <w:rsid w:val="00407B56"/>
    <w:rsid w:val="00410CB7"/>
    <w:rsid w:val="00411946"/>
    <w:rsid w:val="00420EE3"/>
    <w:rsid w:val="00423BCA"/>
    <w:rsid w:val="0042705F"/>
    <w:rsid w:val="00427DCE"/>
    <w:rsid w:val="00431E57"/>
    <w:rsid w:val="00434C46"/>
    <w:rsid w:val="00436A16"/>
    <w:rsid w:val="00444779"/>
    <w:rsid w:val="0044661F"/>
    <w:rsid w:val="00447069"/>
    <w:rsid w:val="00452598"/>
    <w:rsid w:val="00452DB7"/>
    <w:rsid w:val="00453244"/>
    <w:rsid w:val="004533CD"/>
    <w:rsid w:val="0046415B"/>
    <w:rsid w:val="00465F59"/>
    <w:rsid w:val="004662A6"/>
    <w:rsid w:val="00466A8D"/>
    <w:rsid w:val="0047218A"/>
    <w:rsid w:val="00473D87"/>
    <w:rsid w:val="004766E5"/>
    <w:rsid w:val="00480C63"/>
    <w:rsid w:val="00481848"/>
    <w:rsid w:val="004829B2"/>
    <w:rsid w:val="00483AC7"/>
    <w:rsid w:val="004863F7"/>
    <w:rsid w:val="0048797D"/>
    <w:rsid w:val="004942F6"/>
    <w:rsid w:val="004A757A"/>
    <w:rsid w:val="004B154B"/>
    <w:rsid w:val="004B297E"/>
    <w:rsid w:val="004B7D79"/>
    <w:rsid w:val="004C0771"/>
    <w:rsid w:val="004C3F00"/>
    <w:rsid w:val="004C66C1"/>
    <w:rsid w:val="004C6CCC"/>
    <w:rsid w:val="004C75EB"/>
    <w:rsid w:val="004D200D"/>
    <w:rsid w:val="004D271E"/>
    <w:rsid w:val="004D2DE4"/>
    <w:rsid w:val="004D3A9E"/>
    <w:rsid w:val="004E08B5"/>
    <w:rsid w:val="004E589A"/>
    <w:rsid w:val="004E5F89"/>
    <w:rsid w:val="004F0150"/>
    <w:rsid w:val="004F1DDC"/>
    <w:rsid w:val="004F522E"/>
    <w:rsid w:val="004F7458"/>
    <w:rsid w:val="004F7B8B"/>
    <w:rsid w:val="004F7E15"/>
    <w:rsid w:val="005076DF"/>
    <w:rsid w:val="0051584A"/>
    <w:rsid w:val="00526181"/>
    <w:rsid w:val="00530E98"/>
    <w:rsid w:val="0053770A"/>
    <w:rsid w:val="005419D4"/>
    <w:rsid w:val="0054462F"/>
    <w:rsid w:val="00551A28"/>
    <w:rsid w:val="005574E8"/>
    <w:rsid w:val="0056055D"/>
    <w:rsid w:val="00561533"/>
    <w:rsid w:val="0056658A"/>
    <w:rsid w:val="0057592A"/>
    <w:rsid w:val="00577D3E"/>
    <w:rsid w:val="0058243E"/>
    <w:rsid w:val="0059143A"/>
    <w:rsid w:val="005A1933"/>
    <w:rsid w:val="005B20D8"/>
    <w:rsid w:val="005B275F"/>
    <w:rsid w:val="005B61AC"/>
    <w:rsid w:val="005D06C7"/>
    <w:rsid w:val="005D2284"/>
    <w:rsid w:val="005D7462"/>
    <w:rsid w:val="005E4706"/>
    <w:rsid w:val="005E6433"/>
    <w:rsid w:val="005E6991"/>
    <w:rsid w:val="005F7959"/>
    <w:rsid w:val="00611C10"/>
    <w:rsid w:val="00620ED9"/>
    <w:rsid w:val="0063284C"/>
    <w:rsid w:val="00640902"/>
    <w:rsid w:val="006506FA"/>
    <w:rsid w:val="0065412C"/>
    <w:rsid w:val="00655A06"/>
    <w:rsid w:val="00661A07"/>
    <w:rsid w:val="00672BFF"/>
    <w:rsid w:val="00672DD5"/>
    <w:rsid w:val="00673FB6"/>
    <w:rsid w:val="00676CB2"/>
    <w:rsid w:val="006A2368"/>
    <w:rsid w:val="006A2FEC"/>
    <w:rsid w:val="006A7272"/>
    <w:rsid w:val="006B3562"/>
    <w:rsid w:val="006B490A"/>
    <w:rsid w:val="006B6C70"/>
    <w:rsid w:val="006C1A78"/>
    <w:rsid w:val="006C7319"/>
    <w:rsid w:val="006D07BC"/>
    <w:rsid w:val="006D10A5"/>
    <w:rsid w:val="006D485D"/>
    <w:rsid w:val="006F0F65"/>
    <w:rsid w:val="006F4E6A"/>
    <w:rsid w:val="006F6CBC"/>
    <w:rsid w:val="00701125"/>
    <w:rsid w:val="00702490"/>
    <w:rsid w:val="00712B87"/>
    <w:rsid w:val="007207FB"/>
    <w:rsid w:val="007208E2"/>
    <w:rsid w:val="007260EF"/>
    <w:rsid w:val="00730A3C"/>
    <w:rsid w:val="00733ADD"/>
    <w:rsid w:val="0073677E"/>
    <w:rsid w:val="007367D0"/>
    <w:rsid w:val="00747D21"/>
    <w:rsid w:val="00753EE1"/>
    <w:rsid w:val="00762243"/>
    <w:rsid w:val="00766858"/>
    <w:rsid w:val="00767DF2"/>
    <w:rsid w:val="00776A3B"/>
    <w:rsid w:val="007829E3"/>
    <w:rsid w:val="00785235"/>
    <w:rsid w:val="00786D85"/>
    <w:rsid w:val="00791392"/>
    <w:rsid w:val="00791657"/>
    <w:rsid w:val="00792A00"/>
    <w:rsid w:val="0079432A"/>
    <w:rsid w:val="00795D3C"/>
    <w:rsid w:val="007A2D99"/>
    <w:rsid w:val="007B1549"/>
    <w:rsid w:val="007B4B52"/>
    <w:rsid w:val="007B5041"/>
    <w:rsid w:val="007B6E46"/>
    <w:rsid w:val="007B75D0"/>
    <w:rsid w:val="007C4542"/>
    <w:rsid w:val="007D0149"/>
    <w:rsid w:val="007E193A"/>
    <w:rsid w:val="007E1CBC"/>
    <w:rsid w:val="007E3E1F"/>
    <w:rsid w:val="007E71C0"/>
    <w:rsid w:val="007F1BC5"/>
    <w:rsid w:val="007F35F4"/>
    <w:rsid w:val="007F68BB"/>
    <w:rsid w:val="00800EBF"/>
    <w:rsid w:val="00803C13"/>
    <w:rsid w:val="00804284"/>
    <w:rsid w:val="008128FB"/>
    <w:rsid w:val="008206C4"/>
    <w:rsid w:val="0082110E"/>
    <w:rsid w:val="008274EF"/>
    <w:rsid w:val="00831097"/>
    <w:rsid w:val="00837217"/>
    <w:rsid w:val="00846918"/>
    <w:rsid w:val="008472E8"/>
    <w:rsid w:val="008504B6"/>
    <w:rsid w:val="00851901"/>
    <w:rsid w:val="008529BB"/>
    <w:rsid w:val="00853143"/>
    <w:rsid w:val="0085703E"/>
    <w:rsid w:val="00857046"/>
    <w:rsid w:val="00862CB9"/>
    <w:rsid w:val="00863129"/>
    <w:rsid w:val="00870D6C"/>
    <w:rsid w:val="008735A5"/>
    <w:rsid w:val="00881307"/>
    <w:rsid w:val="008839AB"/>
    <w:rsid w:val="0088406F"/>
    <w:rsid w:val="00891BDF"/>
    <w:rsid w:val="00895879"/>
    <w:rsid w:val="00897BDC"/>
    <w:rsid w:val="008A3267"/>
    <w:rsid w:val="008B2933"/>
    <w:rsid w:val="008B373D"/>
    <w:rsid w:val="008C0233"/>
    <w:rsid w:val="008D0DDC"/>
    <w:rsid w:val="008D163F"/>
    <w:rsid w:val="008D6EF4"/>
    <w:rsid w:val="008E6B1E"/>
    <w:rsid w:val="008F0E81"/>
    <w:rsid w:val="008F168D"/>
    <w:rsid w:val="00902605"/>
    <w:rsid w:val="00903431"/>
    <w:rsid w:val="0090348D"/>
    <w:rsid w:val="0090536D"/>
    <w:rsid w:val="009155BA"/>
    <w:rsid w:val="00921661"/>
    <w:rsid w:val="009270B6"/>
    <w:rsid w:val="00927B30"/>
    <w:rsid w:val="00927BFA"/>
    <w:rsid w:val="00933BC9"/>
    <w:rsid w:val="009344AD"/>
    <w:rsid w:val="00941799"/>
    <w:rsid w:val="00944A9F"/>
    <w:rsid w:val="00946109"/>
    <w:rsid w:val="00947B3E"/>
    <w:rsid w:val="009679C2"/>
    <w:rsid w:val="00972113"/>
    <w:rsid w:val="0098093A"/>
    <w:rsid w:val="0098236F"/>
    <w:rsid w:val="00984FA2"/>
    <w:rsid w:val="00994E6C"/>
    <w:rsid w:val="009B727B"/>
    <w:rsid w:val="009C7CD6"/>
    <w:rsid w:val="009D0168"/>
    <w:rsid w:val="009D1332"/>
    <w:rsid w:val="009E71F0"/>
    <w:rsid w:val="009E7B0F"/>
    <w:rsid w:val="009E7D73"/>
    <w:rsid w:val="009F207E"/>
    <w:rsid w:val="009F3004"/>
    <w:rsid w:val="009F4D74"/>
    <w:rsid w:val="009F6D35"/>
    <w:rsid w:val="00A04860"/>
    <w:rsid w:val="00A04B10"/>
    <w:rsid w:val="00A05544"/>
    <w:rsid w:val="00A05F6F"/>
    <w:rsid w:val="00A0730D"/>
    <w:rsid w:val="00A15508"/>
    <w:rsid w:val="00A157FB"/>
    <w:rsid w:val="00A34F7C"/>
    <w:rsid w:val="00A35A8D"/>
    <w:rsid w:val="00A44658"/>
    <w:rsid w:val="00A447A9"/>
    <w:rsid w:val="00A5255D"/>
    <w:rsid w:val="00A54101"/>
    <w:rsid w:val="00A54C64"/>
    <w:rsid w:val="00A55499"/>
    <w:rsid w:val="00A55B9A"/>
    <w:rsid w:val="00A57F39"/>
    <w:rsid w:val="00A671F4"/>
    <w:rsid w:val="00A82AAC"/>
    <w:rsid w:val="00A9675F"/>
    <w:rsid w:val="00A96953"/>
    <w:rsid w:val="00AA256B"/>
    <w:rsid w:val="00AA2CEC"/>
    <w:rsid w:val="00AA4529"/>
    <w:rsid w:val="00AA4747"/>
    <w:rsid w:val="00AA7C1E"/>
    <w:rsid w:val="00AD2413"/>
    <w:rsid w:val="00AD29E8"/>
    <w:rsid w:val="00AD2C49"/>
    <w:rsid w:val="00AD5717"/>
    <w:rsid w:val="00AD73E6"/>
    <w:rsid w:val="00AD764F"/>
    <w:rsid w:val="00AE0F6D"/>
    <w:rsid w:val="00AE46BE"/>
    <w:rsid w:val="00AE5699"/>
    <w:rsid w:val="00AE6DFD"/>
    <w:rsid w:val="00AF055A"/>
    <w:rsid w:val="00AF18A0"/>
    <w:rsid w:val="00B006B9"/>
    <w:rsid w:val="00B10EDD"/>
    <w:rsid w:val="00B12A23"/>
    <w:rsid w:val="00B23AFC"/>
    <w:rsid w:val="00B56AEB"/>
    <w:rsid w:val="00B65FBB"/>
    <w:rsid w:val="00B67D51"/>
    <w:rsid w:val="00B76780"/>
    <w:rsid w:val="00B77AF3"/>
    <w:rsid w:val="00B858BE"/>
    <w:rsid w:val="00B85994"/>
    <w:rsid w:val="00B90AA7"/>
    <w:rsid w:val="00B918AB"/>
    <w:rsid w:val="00B943FB"/>
    <w:rsid w:val="00B9736B"/>
    <w:rsid w:val="00BC0703"/>
    <w:rsid w:val="00BC0FF7"/>
    <w:rsid w:val="00BC1DD6"/>
    <w:rsid w:val="00BC2DB1"/>
    <w:rsid w:val="00BC4B40"/>
    <w:rsid w:val="00BC5D72"/>
    <w:rsid w:val="00BD356E"/>
    <w:rsid w:val="00BD6FD6"/>
    <w:rsid w:val="00BE17B2"/>
    <w:rsid w:val="00BE19E5"/>
    <w:rsid w:val="00BE292F"/>
    <w:rsid w:val="00BE648C"/>
    <w:rsid w:val="00BE74BE"/>
    <w:rsid w:val="00BE79DA"/>
    <w:rsid w:val="00BF1BC4"/>
    <w:rsid w:val="00C021B0"/>
    <w:rsid w:val="00C05793"/>
    <w:rsid w:val="00C066D4"/>
    <w:rsid w:val="00C2005D"/>
    <w:rsid w:val="00C20F9D"/>
    <w:rsid w:val="00C22959"/>
    <w:rsid w:val="00C35A3C"/>
    <w:rsid w:val="00C4381A"/>
    <w:rsid w:val="00C46F52"/>
    <w:rsid w:val="00C51241"/>
    <w:rsid w:val="00C55346"/>
    <w:rsid w:val="00C560C4"/>
    <w:rsid w:val="00C62B4E"/>
    <w:rsid w:val="00C6464B"/>
    <w:rsid w:val="00C6593E"/>
    <w:rsid w:val="00C65A5A"/>
    <w:rsid w:val="00C737A0"/>
    <w:rsid w:val="00C77108"/>
    <w:rsid w:val="00C8037A"/>
    <w:rsid w:val="00C80E20"/>
    <w:rsid w:val="00C817D2"/>
    <w:rsid w:val="00C85A75"/>
    <w:rsid w:val="00C87FF9"/>
    <w:rsid w:val="00C9194A"/>
    <w:rsid w:val="00C9449A"/>
    <w:rsid w:val="00C949B2"/>
    <w:rsid w:val="00CA027D"/>
    <w:rsid w:val="00CA0798"/>
    <w:rsid w:val="00CA7155"/>
    <w:rsid w:val="00CB3AB6"/>
    <w:rsid w:val="00CB53AA"/>
    <w:rsid w:val="00CC1075"/>
    <w:rsid w:val="00CC48EA"/>
    <w:rsid w:val="00CD2C00"/>
    <w:rsid w:val="00CD385B"/>
    <w:rsid w:val="00CD5B7A"/>
    <w:rsid w:val="00CE2B7C"/>
    <w:rsid w:val="00CE5433"/>
    <w:rsid w:val="00D02690"/>
    <w:rsid w:val="00D033B0"/>
    <w:rsid w:val="00D04459"/>
    <w:rsid w:val="00D047E7"/>
    <w:rsid w:val="00D107BE"/>
    <w:rsid w:val="00D11E6F"/>
    <w:rsid w:val="00D12314"/>
    <w:rsid w:val="00D1374B"/>
    <w:rsid w:val="00D16872"/>
    <w:rsid w:val="00D252FC"/>
    <w:rsid w:val="00D27AE6"/>
    <w:rsid w:val="00D32398"/>
    <w:rsid w:val="00D3594D"/>
    <w:rsid w:val="00D411E6"/>
    <w:rsid w:val="00D435FE"/>
    <w:rsid w:val="00D51C0A"/>
    <w:rsid w:val="00D52193"/>
    <w:rsid w:val="00D56BCA"/>
    <w:rsid w:val="00D60354"/>
    <w:rsid w:val="00D6071A"/>
    <w:rsid w:val="00D62571"/>
    <w:rsid w:val="00D67292"/>
    <w:rsid w:val="00D73F6F"/>
    <w:rsid w:val="00D757A9"/>
    <w:rsid w:val="00D8546E"/>
    <w:rsid w:val="00D87A71"/>
    <w:rsid w:val="00D94A72"/>
    <w:rsid w:val="00DA0927"/>
    <w:rsid w:val="00DA18A3"/>
    <w:rsid w:val="00DA644C"/>
    <w:rsid w:val="00DB2CDD"/>
    <w:rsid w:val="00DB59DE"/>
    <w:rsid w:val="00DB5DAE"/>
    <w:rsid w:val="00DB7CFA"/>
    <w:rsid w:val="00DC1795"/>
    <w:rsid w:val="00DC6BD8"/>
    <w:rsid w:val="00DD1E0F"/>
    <w:rsid w:val="00DE7B3D"/>
    <w:rsid w:val="00DF0286"/>
    <w:rsid w:val="00DF17AD"/>
    <w:rsid w:val="00DF34CC"/>
    <w:rsid w:val="00DF3758"/>
    <w:rsid w:val="00DF74D0"/>
    <w:rsid w:val="00E00CB1"/>
    <w:rsid w:val="00E03131"/>
    <w:rsid w:val="00E05C52"/>
    <w:rsid w:val="00E2331B"/>
    <w:rsid w:val="00E23AAF"/>
    <w:rsid w:val="00E30A10"/>
    <w:rsid w:val="00E30B6F"/>
    <w:rsid w:val="00E30BF3"/>
    <w:rsid w:val="00E30C1A"/>
    <w:rsid w:val="00E412C2"/>
    <w:rsid w:val="00E4359B"/>
    <w:rsid w:val="00E441CA"/>
    <w:rsid w:val="00E47898"/>
    <w:rsid w:val="00E47B14"/>
    <w:rsid w:val="00E51E00"/>
    <w:rsid w:val="00E54643"/>
    <w:rsid w:val="00E57665"/>
    <w:rsid w:val="00E609C3"/>
    <w:rsid w:val="00E6126E"/>
    <w:rsid w:val="00E640D5"/>
    <w:rsid w:val="00E673A2"/>
    <w:rsid w:val="00E70E9D"/>
    <w:rsid w:val="00E72677"/>
    <w:rsid w:val="00E74677"/>
    <w:rsid w:val="00E84221"/>
    <w:rsid w:val="00E903A3"/>
    <w:rsid w:val="00EB0881"/>
    <w:rsid w:val="00EB1440"/>
    <w:rsid w:val="00EB3609"/>
    <w:rsid w:val="00EC0B84"/>
    <w:rsid w:val="00EC3372"/>
    <w:rsid w:val="00EC76B5"/>
    <w:rsid w:val="00ED13AB"/>
    <w:rsid w:val="00ED4902"/>
    <w:rsid w:val="00EE4FAF"/>
    <w:rsid w:val="00EE6680"/>
    <w:rsid w:val="00F14560"/>
    <w:rsid w:val="00F33394"/>
    <w:rsid w:val="00F36038"/>
    <w:rsid w:val="00F425CB"/>
    <w:rsid w:val="00F4597C"/>
    <w:rsid w:val="00F572A3"/>
    <w:rsid w:val="00F60B5F"/>
    <w:rsid w:val="00F62613"/>
    <w:rsid w:val="00F6288F"/>
    <w:rsid w:val="00F660DB"/>
    <w:rsid w:val="00F6724E"/>
    <w:rsid w:val="00F672E8"/>
    <w:rsid w:val="00F675E9"/>
    <w:rsid w:val="00F725FC"/>
    <w:rsid w:val="00F754D3"/>
    <w:rsid w:val="00F802A8"/>
    <w:rsid w:val="00F8671B"/>
    <w:rsid w:val="00F9521F"/>
    <w:rsid w:val="00F95869"/>
    <w:rsid w:val="00FA54FF"/>
    <w:rsid w:val="00FA5A7F"/>
    <w:rsid w:val="00FB1A60"/>
    <w:rsid w:val="00FB1B72"/>
    <w:rsid w:val="00FB21DD"/>
    <w:rsid w:val="00FB3AFB"/>
    <w:rsid w:val="00FB48D6"/>
    <w:rsid w:val="00FD0F87"/>
    <w:rsid w:val="00FD48AC"/>
    <w:rsid w:val="00FE2ED3"/>
    <w:rsid w:val="00FF1290"/>
    <w:rsid w:val="00FF1CFD"/>
    <w:rsid w:val="00FF48FD"/>
    <w:rsid w:val="01FC3013"/>
    <w:rsid w:val="023F016F"/>
    <w:rsid w:val="035801FB"/>
    <w:rsid w:val="03CA0ECD"/>
    <w:rsid w:val="04930150"/>
    <w:rsid w:val="049B664A"/>
    <w:rsid w:val="04A30AE2"/>
    <w:rsid w:val="05403084"/>
    <w:rsid w:val="055A4B73"/>
    <w:rsid w:val="055D0F45"/>
    <w:rsid w:val="05AA5CC4"/>
    <w:rsid w:val="05CD518B"/>
    <w:rsid w:val="06C46E9D"/>
    <w:rsid w:val="07B51223"/>
    <w:rsid w:val="081068B4"/>
    <w:rsid w:val="0A6A56A9"/>
    <w:rsid w:val="0BFD6C8F"/>
    <w:rsid w:val="0C270C92"/>
    <w:rsid w:val="0C2E7D3B"/>
    <w:rsid w:val="0C8D5B3D"/>
    <w:rsid w:val="0EC20AF7"/>
    <w:rsid w:val="0FFD7000"/>
    <w:rsid w:val="10851CDD"/>
    <w:rsid w:val="12102B3F"/>
    <w:rsid w:val="12FB3FBC"/>
    <w:rsid w:val="137168CC"/>
    <w:rsid w:val="141A3515"/>
    <w:rsid w:val="14347002"/>
    <w:rsid w:val="147C7FF4"/>
    <w:rsid w:val="14925659"/>
    <w:rsid w:val="152E218A"/>
    <w:rsid w:val="15BF0445"/>
    <w:rsid w:val="178A6EBB"/>
    <w:rsid w:val="179735AF"/>
    <w:rsid w:val="1A345971"/>
    <w:rsid w:val="1AA73ADE"/>
    <w:rsid w:val="1AC27170"/>
    <w:rsid w:val="1BF05B7A"/>
    <w:rsid w:val="1D417836"/>
    <w:rsid w:val="1D9576A2"/>
    <w:rsid w:val="1E2D2ED3"/>
    <w:rsid w:val="1E456641"/>
    <w:rsid w:val="1E527D88"/>
    <w:rsid w:val="1E9B4736"/>
    <w:rsid w:val="1EDC15EC"/>
    <w:rsid w:val="205B6B8D"/>
    <w:rsid w:val="20A7546E"/>
    <w:rsid w:val="21865D70"/>
    <w:rsid w:val="21D75D1C"/>
    <w:rsid w:val="21DF048F"/>
    <w:rsid w:val="225B55F4"/>
    <w:rsid w:val="23C661F6"/>
    <w:rsid w:val="23E275CF"/>
    <w:rsid w:val="24C315C7"/>
    <w:rsid w:val="254439AA"/>
    <w:rsid w:val="2622393F"/>
    <w:rsid w:val="27664573"/>
    <w:rsid w:val="28F21ED1"/>
    <w:rsid w:val="29C359B3"/>
    <w:rsid w:val="2EE44887"/>
    <w:rsid w:val="32843B7C"/>
    <w:rsid w:val="338A5E2A"/>
    <w:rsid w:val="33A91978"/>
    <w:rsid w:val="346E4046"/>
    <w:rsid w:val="352F6F5D"/>
    <w:rsid w:val="356E0C42"/>
    <w:rsid w:val="35877646"/>
    <w:rsid w:val="36B56C1C"/>
    <w:rsid w:val="36F168B7"/>
    <w:rsid w:val="376D757A"/>
    <w:rsid w:val="379C22F0"/>
    <w:rsid w:val="385F1013"/>
    <w:rsid w:val="38C4609C"/>
    <w:rsid w:val="38CB193C"/>
    <w:rsid w:val="38FE0ED2"/>
    <w:rsid w:val="3A350FB6"/>
    <w:rsid w:val="3A8746FC"/>
    <w:rsid w:val="3AD02C90"/>
    <w:rsid w:val="3C615B21"/>
    <w:rsid w:val="3C947692"/>
    <w:rsid w:val="3D2C4CB9"/>
    <w:rsid w:val="3DD85C64"/>
    <w:rsid w:val="3E287CA2"/>
    <w:rsid w:val="3E2C039B"/>
    <w:rsid w:val="3E555D85"/>
    <w:rsid w:val="3F8978C8"/>
    <w:rsid w:val="3FAE20E0"/>
    <w:rsid w:val="40455A92"/>
    <w:rsid w:val="40473599"/>
    <w:rsid w:val="41D56B68"/>
    <w:rsid w:val="42D91983"/>
    <w:rsid w:val="42F37683"/>
    <w:rsid w:val="43AA37D4"/>
    <w:rsid w:val="471A56A4"/>
    <w:rsid w:val="485456E1"/>
    <w:rsid w:val="487F44D1"/>
    <w:rsid w:val="4899279A"/>
    <w:rsid w:val="48DE4549"/>
    <w:rsid w:val="495D3098"/>
    <w:rsid w:val="4A081625"/>
    <w:rsid w:val="4C201811"/>
    <w:rsid w:val="4D183061"/>
    <w:rsid w:val="4DAE2204"/>
    <w:rsid w:val="4FEB019C"/>
    <w:rsid w:val="50294588"/>
    <w:rsid w:val="51455FB8"/>
    <w:rsid w:val="51A347F9"/>
    <w:rsid w:val="52592533"/>
    <w:rsid w:val="533B0EDA"/>
    <w:rsid w:val="53F05DE8"/>
    <w:rsid w:val="542D5028"/>
    <w:rsid w:val="55345CAD"/>
    <w:rsid w:val="55720AF9"/>
    <w:rsid w:val="56E53F1C"/>
    <w:rsid w:val="579E3D16"/>
    <w:rsid w:val="5A11338B"/>
    <w:rsid w:val="5A341D7F"/>
    <w:rsid w:val="5A7D4881"/>
    <w:rsid w:val="5ACA3DD5"/>
    <w:rsid w:val="5BD921CC"/>
    <w:rsid w:val="5D957747"/>
    <w:rsid w:val="5F3A7ADC"/>
    <w:rsid w:val="61085F91"/>
    <w:rsid w:val="61D72E8F"/>
    <w:rsid w:val="62624DD1"/>
    <w:rsid w:val="63F32A56"/>
    <w:rsid w:val="65B36989"/>
    <w:rsid w:val="67A1034A"/>
    <w:rsid w:val="68D11E37"/>
    <w:rsid w:val="69BA122B"/>
    <w:rsid w:val="6A5049D5"/>
    <w:rsid w:val="6A58375F"/>
    <w:rsid w:val="6A790C6C"/>
    <w:rsid w:val="6AB97944"/>
    <w:rsid w:val="6AC23390"/>
    <w:rsid w:val="6ACC3BBB"/>
    <w:rsid w:val="6B5E2403"/>
    <w:rsid w:val="6C370515"/>
    <w:rsid w:val="6CB0763E"/>
    <w:rsid w:val="6D004847"/>
    <w:rsid w:val="6E6C7E94"/>
    <w:rsid w:val="6EE8203F"/>
    <w:rsid w:val="6EFB0CC5"/>
    <w:rsid w:val="6F6965FE"/>
    <w:rsid w:val="6F77542B"/>
    <w:rsid w:val="6F9D1672"/>
    <w:rsid w:val="7119279D"/>
    <w:rsid w:val="71302D8E"/>
    <w:rsid w:val="72DF3559"/>
    <w:rsid w:val="73093020"/>
    <w:rsid w:val="7327065B"/>
    <w:rsid w:val="73D273F3"/>
    <w:rsid w:val="73E56CA6"/>
    <w:rsid w:val="73EC53A9"/>
    <w:rsid w:val="745F0E5B"/>
    <w:rsid w:val="74CE1B1B"/>
    <w:rsid w:val="74E0312F"/>
    <w:rsid w:val="75D95E01"/>
    <w:rsid w:val="75DC0FA8"/>
    <w:rsid w:val="75DF2D7E"/>
    <w:rsid w:val="786B0C58"/>
    <w:rsid w:val="78C60E5D"/>
    <w:rsid w:val="78FD6891"/>
    <w:rsid w:val="79367781"/>
    <w:rsid w:val="7A615830"/>
    <w:rsid w:val="7D2B1CBA"/>
    <w:rsid w:val="7DE5324A"/>
    <w:rsid w:val="7EDE6D13"/>
    <w:rsid w:val="7F2F58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exact"/>
    </w:pPr>
    <w:rPr>
      <w:rFonts w:ascii="宋体" w:hAnsi="宋体" w:cs="宋体"/>
      <w:sz w:val="24"/>
      <w:szCs w:val="24"/>
    </w:rPr>
  </w:style>
  <w:style w:type="paragraph" w:styleId="1">
    <w:name w:val="heading 1"/>
    <w:basedOn w:val="a"/>
    <w:next w:val="a"/>
    <w:link w:val="1Char"/>
    <w:uiPriority w:val="9"/>
    <w:qFormat/>
    <w:pPr>
      <w:keepNext/>
      <w:keepLines/>
      <w:jc w:val="center"/>
      <w:outlineLvl w:val="0"/>
    </w:pPr>
    <w:rPr>
      <w:b/>
      <w:bCs/>
      <w:kern w:val="44"/>
      <w:sz w:val="30"/>
      <w:szCs w:val="44"/>
    </w:rPr>
  </w:style>
  <w:style w:type="paragraph" w:styleId="2">
    <w:name w:val="heading 2"/>
    <w:basedOn w:val="a"/>
    <w:next w:val="a"/>
    <w:link w:val="2Char"/>
    <w:uiPriority w:val="9"/>
    <w:unhideWhenUsed/>
    <w:qFormat/>
    <w:pPr>
      <w:keepNext/>
      <w:keepLines/>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qFormat/>
    <w:pPr>
      <w:spacing w:before="120" w:after="120"/>
    </w:pPr>
    <w:rPr>
      <w:rFonts w:asciiTheme="minorHAnsi" w:hAnsiTheme="minorHAnsi" w:cstheme="minorBidi"/>
      <w:b/>
      <w:bCs/>
      <w:caps/>
      <w:kern w:val="2"/>
      <w:sz w:val="28"/>
      <w:szCs w:val="22"/>
    </w:rPr>
  </w:style>
  <w:style w:type="paragraph" w:styleId="20">
    <w:name w:val="toc 2"/>
    <w:basedOn w:val="a"/>
    <w:next w:val="a"/>
    <w:uiPriority w:val="39"/>
    <w:qFormat/>
    <w:pPr>
      <w:ind w:left="240"/>
    </w:pPr>
    <w:rPr>
      <w:smallCaps/>
      <w:szCs w:val="20"/>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customStyle="1" w:styleId="1Char0">
    <w:name w:val="目录 1 Char"/>
    <w:link w:val="10"/>
    <w:qFormat/>
    <w:rPr>
      <w:rFonts w:eastAsia="宋体"/>
      <w:b/>
      <w:bCs/>
      <w:caps/>
      <w:sz w:val="28"/>
    </w:rPr>
  </w:style>
  <w:style w:type="character" w:customStyle="1" w:styleId="1Char">
    <w:name w:val="标题 1 Char"/>
    <w:basedOn w:val="a0"/>
    <w:link w:val="1"/>
    <w:uiPriority w:val="9"/>
    <w:qFormat/>
    <w:rPr>
      <w:rFonts w:ascii="宋体" w:eastAsia="宋体" w:hAnsi="宋体" w:cs="宋体"/>
      <w:b/>
      <w:bCs/>
      <w:kern w:val="44"/>
      <w:sz w:val="30"/>
      <w:szCs w:val="44"/>
    </w:rPr>
  </w:style>
  <w:style w:type="paragraph" w:customStyle="1" w:styleId="TOC1">
    <w:name w:val="TOC 标题1"/>
    <w:basedOn w:val="1"/>
    <w:next w:val="a"/>
    <w:uiPriority w:val="39"/>
    <w:unhideWhenUsed/>
    <w:qFormat/>
    <w:p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asciiTheme="majorHAnsi" w:eastAsiaTheme="majorEastAsia" w:hAnsiTheme="majorHAnsi" w:cstheme="majorBidi"/>
      <w:b/>
      <w:bCs/>
      <w:kern w:val="0"/>
      <w:sz w:val="28"/>
      <w:szCs w:val="32"/>
    </w:rPr>
  </w:style>
  <w:style w:type="paragraph" w:customStyle="1" w:styleId="WPSOffice1">
    <w:name w:val="WPSOffice手动目录 1"/>
    <w:qFormat/>
  </w:style>
  <w:style w:type="paragraph" w:customStyle="1" w:styleId="WPSOffice2">
    <w:name w:val="WPSOffice手动目录 2"/>
    <w:pPr>
      <w:ind w:leftChars="200" w:left="200"/>
    </w:pPr>
  </w:style>
  <w:style w:type="paragraph" w:styleId="TOC">
    <w:name w:val="TOC Heading"/>
    <w:basedOn w:val="1"/>
    <w:next w:val="a"/>
    <w:uiPriority w:val="39"/>
    <w:semiHidden/>
    <w:unhideWhenUsed/>
    <w:qFormat/>
    <w:rsid w:val="005E6991"/>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exact"/>
    </w:pPr>
    <w:rPr>
      <w:rFonts w:ascii="宋体" w:hAnsi="宋体" w:cs="宋体"/>
      <w:sz w:val="24"/>
      <w:szCs w:val="24"/>
    </w:rPr>
  </w:style>
  <w:style w:type="paragraph" w:styleId="1">
    <w:name w:val="heading 1"/>
    <w:basedOn w:val="a"/>
    <w:next w:val="a"/>
    <w:link w:val="1Char"/>
    <w:uiPriority w:val="9"/>
    <w:qFormat/>
    <w:pPr>
      <w:keepNext/>
      <w:keepLines/>
      <w:jc w:val="center"/>
      <w:outlineLvl w:val="0"/>
    </w:pPr>
    <w:rPr>
      <w:b/>
      <w:bCs/>
      <w:kern w:val="44"/>
      <w:sz w:val="30"/>
      <w:szCs w:val="44"/>
    </w:rPr>
  </w:style>
  <w:style w:type="paragraph" w:styleId="2">
    <w:name w:val="heading 2"/>
    <w:basedOn w:val="a"/>
    <w:next w:val="a"/>
    <w:link w:val="2Char"/>
    <w:uiPriority w:val="9"/>
    <w:unhideWhenUsed/>
    <w:qFormat/>
    <w:pPr>
      <w:keepNext/>
      <w:keepLines/>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ind w:leftChars="400" w:left="840"/>
    </w:p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qFormat/>
    <w:pPr>
      <w:spacing w:before="120" w:after="120"/>
    </w:pPr>
    <w:rPr>
      <w:rFonts w:asciiTheme="minorHAnsi" w:hAnsiTheme="minorHAnsi" w:cstheme="minorBidi"/>
      <w:b/>
      <w:bCs/>
      <w:caps/>
      <w:kern w:val="2"/>
      <w:sz w:val="28"/>
      <w:szCs w:val="22"/>
    </w:rPr>
  </w:style>
  <w:style w:type="paragraph" w:styleId="20">
    <w:name w:val="toc 2"/>
    <w:basedOn w:val="a"/>
    <w:next w:val="a"/>
    <w:uiPriority w:val="39"/>
    <w:qFormat/>
    <w:pPr>
      <w:ind w:left="240"/>
    </w:pPr>
    <w:rPr>
      <w:smallCaps/>
      <w:szCs w:val="20"/>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customStyle="1" w:styleId="1Char0">
    <w:name w:val="目录 1 Char"/>
    <w:link w:val="10"/>
    <w:qFormat/>
    <w:rPr>
      <w:rFonts w:eastAsia="宋体"/>
      <w:b/>
      <w:bCs/>
      <w:caps/>
      <w:sz w:val="28"/>
    </w:rPr>
  </w:style>
  <w:style w:type="character" w:customStyle="1" w:styleId="1Char">
    <w:name w:val="标题 1 Char"/>
    <w:basedOn w:val="a0"/>
    <w:link w:val="1"/>
    <w:uiPriority w:val="9"/>
    <w:qFormat/>
    <w:rPr>
      <w:rFonts w:ascii="宋体" w:eastAsia="宋体" w:hAnsi="宋体" w:cs="宋体"/>
      <w:b/>
      <w:bCs/>
      <w:kern w:val="44"/>
      <w:sz w:val="30"/>
      <w:szCs w:val="44"/>
    </w:rPr>
  </w:style>
  <w:style w:type="paragraph" w:customStyle="1" w:styleId="TOC1">
    <w:name w:val="TOC 标题1"/>
    <w:basedOn w:val="1"/>
    <w:next w:val="a"/>
    <w:uiPriority w:val="39"/>
    <w:unhideWhenUsed/>
    <w:qFormat/>
    <w:p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asciiTheme="majorHAnsi" w:eastAsiaTheme="majorEastAsia" w:hAnsiTheme="majorHAnsi" w:cstheme="majorBidi"/>
      <w:b/>
      <w:bCs/>
      <w:kern w:val="0"/>
      <w:sz w:val="28"/>
      <w:szCs w:val="32"/>
    </w:rPr>
  </w:style>
  <w:style w:type="paragraph" w:customStyle="1" w:styleId="WPSOffice1">
    <w:name w:val="WPSOffice手动目录 1"/>
    <w:qFormat/>
  </w:style>
  <w:style w:type="paragraph" w:customStyle="1" w:styleId="WPSOffice2">
    <w:name w:val="WPSOffice手动目录 2"/>
    <w:pPr>
      <w:ind w:leftChars="200" w:left="200"/>
    </w:pPr>
  </w:style>
  <w:style w:type="paragraph" w:styleId="TOC">
    <w:name w:val="TOC Heading"/>
    <w:basedOn w:val="1"/>
    <w:next w:val="a"/>
    <w:uiPriority w:val="39"/>
    <w:semiHidden/>
    <w:unhideWhenUsed/>
    <w:qFormat/>
    <w:rsid w:val="005E6991"/>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0C636D"/>
    <w:rsid w:val="000C636D"/>
    <w:rsid w:val="00B2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BF983-7A99-479B-BDA6-2F34858D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2264</Words>
  <Characters>12905</Characters>
  <Application>Microsoft Office Word</Application>
  <DocSecurity>0</DocSecurity>
  <Lines>107</Lines>
  <Paragraphs>30</Paragraphs>
  <ScaleCrop>false</ScaleCrop>
  <Company>Hewlett-Packard</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戴尔</dc:creator>
  <cp:lastModifiedBy>qjy</cp:lastModifiedBy>
  <cp:revision>32</cp:revision>
  <cp:lastPrinted>2017-04-10T02:33:00Z</cp:lastPrinted>
  <dcterms:created xsi:type="dcterms:W3CDTF">2016-12-26T13:28:00Z</dcterms:created>
  <dcterms:modified xsi:type="dcterms:W3CDTF">2017-12-25T07:18:00Z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