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59" w:rsidRDefault="002A4B59" w:rsidP="002A4B59">
      <w:pPr>
        <w:pStyle w:val="a3"/>
        <w:spacing w:before="0" w:beforeAutospacing="0" w:after="0" w:afterAutospacing="0" w:line="580" w:lineRule="exact"/>
        <w:jc w:val="both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</w:p>
    <w:p w:rsidR="002A4B59" w:rsidRDefault="002A4B59" w:rsidP="002A4B59">
      <w:pPr>
        <w:spacing w:line="576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</w:p>
    <w:p w:rsidR="002A4B59" w:rsidRDefault="002A4B59" w:rsidP="002A4B59">
      <w:pPr>
        <w:spacing w:line="576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proofErr w:type="gramStart"/>
      <w:r>
        <w:rPr>
          <w:rFonts w:ascii="方正小标宋简体" w:eastAsia="方正小标宋简体" w:cs="方正小标宋简体" w:hint="eastAsia"/>
          <w:sz w:val="44"/>
          <w:szCs w:val="44"/>
        </w:rPr>
        <w:t>瓯</w:t>
      </w:r>
      <w:proofErr w:type="gramEnd"/>
      <w:r>
        <w:rPr>
          <w:rFonts w:ascii="方正小标宋简体" w:eastAsia="方正小标宋简体" w:cs="方正小标宋简体" w:hint="eastAsia"/>
          <w:sz w:val="44"/>
          <w:szCs w:val="44"/>
        </w:rPr>
        <w:t>海区政府2019年度重大行政决策事项目录</w:t>
      </w:r>
    </w:p>
    <w:p w:rsidR="002A4B59" w:rsidRPr="006F5DDD" w:rsidRDefault="002A4B59" w:rsidP="002A4B59">
      <w:pPr>
        <w:spacing w:line="576" w:lineRule="exact"/>
        <w:rPr>
          <w:rFonts w:ascii="方正小标宋简体" w:eastAsia="方正小标宋简体" w:cs="方正小标宋简体" w:hint="eastAsia"/>
          <w:sz w:val="44"/>
          <w:szCs w:val="4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1276"/>
        <w:gridCol w:w="1276"/>
        <w:gridCol w:w="3544"/>
        <w:tblGridChange w:id="0">
          <w:tblGrid>
            <w:gridCol w:w="709"/>
            <w:gridCol w:w="2126"/>
            <w:gridCol w:w="1276"/>
            <w:gridCol w:w="1276"/>
            <w:gridCol w:w="3544"/>
          </w:tblGrid>
        </w:tblGridChange>
      </w:tblGrid>
      <w:tr w:rsidR="002A4B59" w:rsidRPr="005B2709" w:rsidTr="00D8198B">
        <w:trPr>
          <w:trHeight w:val="943"/>
          <w:tblHeader/>
        </w:trPr>
        <w:tc>
          <w:tcPr>
            <w:tcW w:w="709" w:type="dxa"/>
            <w:shd w:val="clear" w:color="auto" w:fill="auto"/>
            <w:vAlign w:val="center"/>
          </w:tcPr>
          <w:p w:rsidR="002A4B59" w:rsidRPr="005B2709" w:rsidRDefault="002A4B59" w:rsidP="00D8198B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B2709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B59" w:rsidRDefault="002A4B59" w:rsidP="00D8198B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</w:pPr>
            <w:r w:rsidRPr="005B2709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重大行政决策</w:t>
            </w:r>
          </w:p>
          <w:p w:rsidR="002A4B59" w:rsidRPr="005B2709" w:rsidRDefault="002A4B59" w:rsidP="00D8198B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B2709"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项目</w:t>
            </w:r>
            <w:r>
              <w:rPr>
                <w:rFonts w:ascii="黑体" w:eastAsia="黑体" w:hAnsi="黑体" w:cs="黑体" w:hint="eastAsia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B59" w:rsidRPr="005B2709" w:rsidRDefault="002A4B59" w:rsidP="00D8198B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5B2709">
              <w:rPr>
                <w:rFonts w:ascii="黑体" w:eastAsia="黑体" w:hAnsi="黑体" w:cs="黑体" w:hint="eastAsia"/>
                <w:sz w:val="24"/>
              </w:rPr>
              <w:t>承办单位</w:t>
            </w:r>
          </w:p>
        </w:tc>
        <w:tc>
          <w:tcPr>
            <w:tcW w:w="1276" w:type="dxa"/>
            <w:vAlign w:val="center"/>
          </w:tcPr>
          <w:p w:rsidR="002A4B59" w:rsidRPr="005B2709" w:rsidRDefault="002A4B59" w:rsidP="00D8198B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5B2709">
              <w:rPr>
                <w:rFonts w:ascii="黑体" w:eastAsia="黑体" w:hAnsi="黑体" w:cs="黑体" w:hint="eastAsia"/>
                <w:sz w:val="24"/>
              </w:rPr>
              <w:t>承办时间</w:t>
            </w:r>
          </w:p>
        </w:tc>
        <w:tc>
          <w:tcPr>
            <w:tcW w:w="3544" w:type="dxa"/>
            <w:vAlign w:val="center"/>
          </w:tcPr>
          <w:p w:rsidR="002A4B59" w:rsidRPr="005B2709" w:rsidRDefault="002A4B59" w:rsidP="00D8198B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5B2709">
              <w:rPr>
                <w:rFonts w:ascii="黑体" w:eastAsia="黑体" w:hAnsi="黑体" w:cs="黑体" w:hint="eastAsia"/>
                <w:sz w:val="24"/>
              </w:rPr>
              <w:t>实施计划</w:t>
            </w:r>
          </w:p>
        </w:tc>
      </w:tr>
      <w:tr w:rsidR="002A4B59" w:rsidRPr="005B2709" w:rsidTr="00D8198B">
        <w:trPr>
          <w:trHeight w:val="2234"/>
        </w:trPr>
        <w:tc>
          <w:tcPr>
            <w:tcW w:w="709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 w:rsidRPr="00025F4F"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rPr>
                <w:rFonts w:ascii="仿宋_GB2312" w:hint="eastAsia"/>
                <w:sz w:val="24"/>
              </w:rPr>
            </w:pPr>
            <w:r w:rsidRPr="00025F4F">
              <w:rPr>
                <w:rFonts w:ascii="仿宋_GB2312" w:hint="eastAsia"/>
                <w:sz w:val="24"/>
              </w:rPr>
              <w:t>2020年民生实事候选项目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 w:rsidRPr="00025F4F">
              <w:rPr>
                <w:rFonts w:ascii="仿宋_GB2312" w:hint="eastAsia"/>
                <w:sz w:val="24"/>
              </w:rPr>
              <w:t>区府办</w:t>
            </w:r>
          </w:p>
        </w:tc>
        <w:tc>
          <w:tcPr>
            <w:tcW w:w="1276" w:type="dxa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Ansi="仿宋" w:cs="仿宋" w:hint="eastAsia"/>
                <w:kern w:val="0"/>
                <w:sz w:val="24"/>
              </w:rPr>
            </w:pPr>
            <w:r w:rsidRPr="00025F4F">
              <w:rPr>
                <w:rFonts w:ascii="仿宋_GB2312" w:hAnsi="仿宋" w:cs="仿宋" w:hint="eastAsia"/>
                <w:kern w:val="0"/>
                <w:sz w:val="24"/>
              </w:rPr>
              <w:t>计划于9月中旬启动</w:t>
            </w:r>
          </w:p>
        </w:tc>
        <w:tc>
          <w:tcPr>
            <w:tcW w:w="3544" w:type="dxa"/>
            <w:vAlign w:val="center"/>
          </w:tcPr>
          <w:p w:rsidR="002A4B59" w:rsidRPr="00025F4F" w:rsidRDefault="002A4B59" w:rsidP="00D8198B">
            <w:pPr>
              <w:spacing w:line="360" w:lineRule="exact"/>
              <w:jc w:val="left"/>
              <w:rPr>
                <w:rFonts w:ascii="仿宋_GB2312" w:hAnsi="仿宋" w:cs="仿宋" w:hint="eastAsia"/>
                <w:kern w:val="0"/>
                <w:sz w:val="24"/>
              </w:rPr>
            </w:pPr>
            <w:r w:rsidRPr="00025F4F">
              <w:rPr>
                <w:rFonts w:ascii="仿宋_GB2312" w:hAnsi="仿宋" w:cs="仿宋" w:hint="eastAsia"/>
                <w:kern w:val="0"/>
                <w:sz w:val="24"/>
              </w:rPr>
              <w:t>8月中旬至9月上旬，前期筹备阶段；9月中旬至10月上旬，公开征集阶段；10月中旬，建议梳理阶段；10月下旬，征求意见阶段</w:t>
            </w:r>
            <w:r>
              <w:rPr>
                <w:rFonts w:ascii="仿宋_GB2312" w:hAnsi="仿宋" w:cs="仿宋" w:hint="eastAsia"/>
                <w:kern w:val="0"/>
                <w:sz w:val="24"/>
              </w:rPr>
              <w:t>，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11月底前完成公众参与、专家论证、风险评估、合法性审查等程序,12月底前上报区政府常务会议审议</w:t>
            </w:r>
            <w:r w:rsidRPr="00025F4F">
              <w:rPr>
                <w:rFonts w:ascii="仿宋_GB2312" w:hAnsi="仿宋" w:cs="仿宋" w:hint="eastAsia"/>
                <w:kern w:val="0"/>
                <w:sz w:val="24"/>
              </w:rPr>
              <w:t>。</w:t>
            </w:r>
          </w:p>
        </w:tc>
      </w:tr>
      <w:tr w:rsidR="002A4B59" w:rsidRPr="005B2709" w:rsidTr="00D8198B">
        <w:trPr>
          <w:trHeight w:val="1494"/>
        </w:trPr>
        <w:tc>
          <w:tcPr>
            <w:tcW w:w="709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 w:rsidRPr="00025F4F"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rPr>
                <w:rFonts w:ascii="仿宋_GB2312" w:hint="eastAsia"/>
                <w:sz w:val="24"/>
              </w:rPr>
            </w:pPr>
            <w:r w:rsidRPr="00025F4F">
              <w:rPr>
                <w:rFonts w:ascii="仿宋_GB2312" w:hint="eastAsia"/>
                <w:sz w:val="24"/>
              </w:rPr>
              <w:t>2020年预算编制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 w:rsidRPr="00025F4F">
              <w:rPr>
                <w:rFonts w:ascii="仿宋_GB2312" w:hint="eastAsia"/>
                <w:sz w:val="24"/>
              </w:rPr>
              <w:t>区财政局</w:t>
            </w:r>
          </w:p>
        </w:tc>
        <w:tc>
          <w:tcPr>
            <w:tcW w:w="1276" w:type="dxa"/>
            <w:vAlign w:val="center"/>
          </w:tcPr>
          <w:p w:rsidR="002A4B59" w:rsidRPr="00025F4F" w:rsidRDefault="002A4B59" w:rsidP="00D8198B">
            <w:pPr>
              <w:spacing w:line="360" w:lineRule="exact"/>
              <w:jc w:val="left"/>
              <w:rPr>
                <w:rFonts w:ascii="仿宋_GB2312" w:hint="eastAsia"/>
                <w:sz w:val="24"/>
              </w:rPr>
            </w:pPr>
            <w:r w:rsidRPr="00025F4F">
              <w:rPr>
                <w:rFonts w:ascii="仿宋_GB2312" w:hint="eastAsia"/>
                <w:sz w:val="24"/>
              </w:rPr>
              <w:t>2019年7月至2020年6月</w:t>
            </w:r>
          </w:p>
        </w:tc>
        <w:tc>
          <w:tcPr>
            <w:tcW w:w="3544" w:type="dxa"/>
            <w:vAlign w:val="center"/>
          </w:tcPr>
          <w:p w:rsidR="002A4B59" w:rsidRPr="00025F4F" w:rsidRDefault="002A4B59" w:rsidP="00D8198B">
            <w:pPr>
              <w:spacing w:line="36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9月底前完成公众参与、专家论证、风险评估、合法性审查等程序,10月上报区政府常务会议审议。</w:t>
            </w:r>
          </w:p>
        </w:tc>
      </w:tr>
      <w:tr w:rsidR="002A4B59" w:rsidRPr="005B2709" w:rsidTr="00D8198B">
        <w:trPr>
          <w:trHeight w:val="4678"/>
        </w:trPr>
        <w:tc>
          <w:tcPr>
            <w:tcW w:w="709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 w:rsidRPr="00025F4F"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rPr>
                <w:rFonts w:ascii="仿宋_GB2312" w:hint="eastAsia"/>
                <w:sz w:val="24"/>
              </w:rPr>
            </w:pPr>
            <w:proofErr w:type="gramStart"/>
            <w:r w:rsidRPr="00025F4F">
              <w:rPr>
                <w:rFonts w:ascii="仿宋_GB2312" w:hint="eastAsia"/>
                <w:sz w:val="24"/>
              </w:rPr>
              <w:t>瓯</w:t>
            </w:r>
            <w:proofErr w:type="gramEnd"/>
            <w:r w:rsidRPr="00025F4F">
              <w:rPr>
                <w:rFonts w:ascii="仿宋_GB2312" w:hint="eastAsia"/>
                <w:sz w:val="24"/>
              </w:rPr>
              <w:t>海区国土空间分区规划项目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 w:rsidRPr="00025F4F">
              <w:rPr>
                <w:rFonts w:ascii="仿宋_GB2312" w:hint="eastAsia"/>
                <w:sz w:val="24"/>
              </w:rPr>
              <w:t>区规划编研中心</w:t>
            </w:r>
          </w:p>
        </w:tc>
        <w:tc>
          <w:tcPr>
            <w:tcW w:w="1276" w:type="dxa"/>
            <w:vAlign w:val="center"/>
          </w:tcPr>
          <w:p w:rsidR="002A4B59" w:rsidRPr="00025F4F" w:rsidRDefault="002A4B59" w:rsidP="00D8198B">
            <w:pPr>
              <w:snapToGrid w:val="0"/>
              <w:spacing w:line="360" w:lineRule="exact"/>
              <w:jc w:val="center"/>
              <w:rPr>
                <w:rFonts w:ascii="仿宋_GB2312" w:hAnsi="仿宋" w:cs="仿宋" w:hint="eastAsia"/>
                <w:kern w:val="0"/>
                <w:sz w:val="24"/>
              </w:rPr>
            </w:pPr>
            <w:r w:rsidRPr="00025F4F">
              <w:rPr>
                <w:rFonts w:ascii="仿宋_GB2312" w:hAnsi="仿宋" w:cs="仿宋" w:hint="eastAsia"/>
                <w:kern w:val="0"/>
                <w:sz w:val="24"/>
              </w:rPr>
              <w:t>2019年6月</w:t>
            </w:r>
          </w:p>
        </w:tc>
        <w:tc>
          <w:tcPr>
            <w:tcW w:w="3544" w:type="dxa"/>
            <w:vAlign w:val="center"/>
          </w:tcPr>
          <w:p w:rsidR="002A4B59" w:rsidRPr="00025F4F" w:rsidRDefault="002A4B59" w:rsidP="00D8198B">
            <w:pPr>
              <w:snapToGrid w:val="0"/>
              <w:spacing w:line="360" w:lineRule="exact"/>
              <w:jc w:val="left"/>
              <w:rPr>
                <w:rFonts w:ascii="仿宋_GB2312" w:hAnsi="仿宋" w:cs="仿宋" w:hint="eastAsia"/>
                <w:kern w:val="0"/>
                <w:sz w:val="24"/>
              </w:rPr>
            </w:pPr>
            <w:r w:rsidRPr="00025F4F">
              <w:rPr>
                <w:rFonts w:ascii="仿宋_GB2312" w:hint="eastAsia"/>
                <w:sz w:val="24"/>
              </w:rPr>
              <w:t>2019年6月下旬，正式启动</w:t>
            </w:r>
            <w:proofErr w:type="gramStart"/>
            <w:r w:rsidRPr="00025F4F">
              <w:rPr>
                <w:rFonts w:ascii="仿宋_GB2312" w:hint="eastAsia"/>
                <w:sz w:val="24"/>
              </w:rPr>
              <w:t>瓯</w:t>
            </w:r>
            <w:proofErr w:type="gramEnd"/>
            <w:r w:rsidRPr="00025F4F">
              <w:rPr>
                <w:rFonts w:ascii="仿宋_GB2312" w:hint="eastAsia"/>
                <w:sz w:val="24"/>
              </w:rPr>
              <w:t>海区国土空间分区规划编制并完成资料收集；8月</w:t>
            </w:r>
            <w:proofErr w:type="gramStart"/>
            <w:r w:rsidRPr="00025F4F">
              <w:rPr>
                <w:rFonts w:ascii="仿宋_GB2312" w:hint="eastAsia"/>
                <w:sz w:val="24"/>
              </w:rPr>
              <w:t>上旬提出</w:t>
            </w:r>
            <w:proofErr w:type="gramEnd"/>
            <w:r w:rsidRPr="00025F4F">
              <w:rPr>
                <w:rFonts w:ascii="仿宋_GB2312" w:hint="eastAsia"/>
                <w:sz w:val="24"/>
              </w:rPr>
              <w:t>规划主要</w:t>
            </w:r>
            <w:proofErr w:type="gramStart"/>
            <w:r w:rsidRPr="00025F4F">
              <w:rPr>
                <w:rFonts w:ascii="仿宋_GB2312" w:hint="eastAsia"/>
                <w:sz w:val="24"/>
              </w:rPr>
              <w:t>研</w:t>
            </w:r>
            <w:proofErr w:type="gramEnd"/>
            <w:r w:rsidRPr="00025F4F">
              <w:rPr>
                <w:rFonts w:ascii="仿宋_GB2312" w:hint="eastAsia"/>
                <w:sz w:val="24"/>
              </w:rPr>
              <w:t>判思路，召开前期讨论会；9月，完成初步方案，召开与各相关部门的对接讨论会；12月，形成中期成果，与新一轮温州市国土</w:t>
            </w:r>
            <w:r>
              <w:rPr>
                <w:rFonts w:ascii="仿宋_GB2312" w:hint="eastAsia"/>
                <w:sz w:val="24"/>
              </w:rPr>
              <w:t>空间规划协调对接，并召开中间成果评审会，履行专家论证、风险评估。</w:t>
            </w:r>
            <w:r w:rsidRPr="00025F4F">
              <w:rPr>
                <w:rFonts w:ascii="仿宋_GB2312" w:hint="eastAsia"/>
                <w:sz w:val="24"/>
              </w:rPr>
              <w:t>2020年3月，完成规划成果，进行公开公示，履行公众参与、合法性审查</w:t>
            </w:r>
            <w:r>
              <w:rPr>
                <w:rFonts w:ascii="仿宋_GB2312" w:hint="eastAsia"/>
                <w:sz w:val="24"/>
              </w:rPr>
              <w:t>等程序</w:t>
            </w:r>
            <w:r w:rsidRPr="00025F4F">
              <w:rPr>
                <w:rFonts w:ascii="仿宋_GB2312" w:hint="eastAsia"/>
                <w:sz w:val="24"/>
              </w:rPr>
              <w:t>；5月，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报区政府常务会议审议</w:t>
            </w:r>
            <w:r w:rsidRPr="00025F4F">
              <w:rPr>
                <w:rFonts w:ascii="仿宋_GB2312" w:hint="eastAsia"/>
                <w:sz w:val="24"/>
              </w:rPr>
              <w:t>。</w:t>
            </w:r>
          </w:p>
        </w:tc>
      </w:tr>
      <w:tr w:rsidR="002A4B59" w:rsidRPr="005B2709" w:rsidTr="00D8198B">
        <w:trPr>
          <w:trHeight w:val="1436"/>
        </w:trPr>
        <w:tc>
          <w:tcPr>
            <w:tcW w:w="709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 w:rsidRPr="00025F4F">
              <w:rPr>
                <w:rFonts w:ascii="仿宋_GB2312" w:hint="eastAsia"/>
                <w:sz w:val="24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rPr>
                <w:rFonts w:ascii="仿宋_GB2312" w:hint="eastAsia"/>
                <w:sz w:val="24"/>
              </w:rPr>
            </w:pPr>
            <w:r w:rsidRPr="00025F4F">
              <w:rPr>
                <w:rFonts w:ascii="仿宋_GB2312" w:hint="eastAsia"/>
                <w:sz w:val="24"/>
              </w:rPr>
              <w:t>生活垃圾转运</w:t>
            </w:r>
            <w:proofErr w:type="spellStart"/>
            <w:r w:rsidRPr="00025F4F">
              <w:rPr>
                <w:rFonts w:ascii="仿宋_GB2312" w:hint="eastAsia"/>
                <w:sz w:val="24"/>
              </w:rPr>
              <w:t>ppp</w:t>
            </w:r>
            <w:proofErr w:type="spellEnd"/>
            <w:r w:rsidRPr="00025F4F">
              <w:rPr>
                <w:rFonts w:ascii="仿宋_GB2312" w:hint="eastAsia"/>
                <w:sz w:val="24"/>
              </w:rPr>
              <w:t>项目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 w:rsidRPr="00025F4F">
              <w:rPr>
                <w:rFonts w:ascii="仿宋_GB2312" w:hint="eastAsia"/>
                <w:sz w:val="24"/>
              </w:rPr>
              <w:t>区综合行政执法局</w:t>
            </w:r>
          </w:p>
        </w:tc>
        <w:tc>
          <w:tcPr>
            <w:tcW w:w="1276" w:type="dxa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Ansi="仿宋" w:cs="仿宋" w:hint="eastAsia"/>
                <w:kern w:val="0"/>
                <w:sz w:val="24"/>
              </w:rPr>
            </w:pPr>
            <w:r w:rsidRPr="00025F4F">
              <w:rPr>
                <w:rFonts w:ascii="仿宋_GB2312" w:hint="eastAsia"/>
                <w:sz w:val="24"/>
              </w:rPr>
              <w:t>2019年8月</w:t>
            </w:r>
          </w:p>
        </w:tc>
        <w:tc>
          <w:tcPr>
            <w:tcW w:w="3544" w:type="dxa"/>
            <w:vAlign w:val="center"/>
          </w:tcPr>
          <w:p w:rsidR="002A4B59" w:rsidRPr="00025F4F" w:rsidRDefault="002A4B59" w:rsidP="00D8198B">
            <w:pPr>
              <w:spacing w:line="360" w:lineRule="exact"/>
              <w:jc w:val="left"/>
              <w:rPr>
                <w:rFonts w:ascii="仿宋_GB2312" w:hAnsi="仿宋" w:cs="仿宋" w:hint="eastAsia"/>
                <w:color w:val="BFBFBF"/>
                <w:kern w:val="0"/>
                <w:sz w:val="24"/>
              </w:rPr>
            </w:pPr>
            <w:r w:rsidRPr="00025F4F">
              <w:rPr>
                <w:rFonts w:ascii="仿宋_GB2312" w:hint="eastAsia"/>
                <w:sz w:val="24"/>
              </w:rPr>
              <w:t>8月底前完成初稿,9中底前完成实施方案并编制两评报告，10月中旬报区政府常</w:t>
            </w:r>
            <w:r>
              <w:rPr>
                <w:rFonts w:ascii="仿宋_GB2312" w:hint="eastAsia"/>
                <w:sz w:val="24"/>
              </w:rPr>
              <w:t>务</w:t>
            </w:r>
            <w:r w:rsidRPr="00025F4F">
              <w:rPr>
                <w:rFonts w:ascii="仿宋_GB2312" w:hint="eastAsia"/>
                <w:sz w:val="24"/>
              </w:rPr>
              <w:t>会议审</w:t>
            </w:r>
            <w:r>
              <w:rPr>
                <w:rFonts w:ascii="仿宋_GB2312" w:hint="eastAsia"/>
                <w:sz w:val="24"/>
              </w:rPr>
              <w:t>定。</w:t>
            </w:r>
          </w:p>
        </w:tc>
      </w:tr>
      <w:tr w:rsidR="002A4B59" w:rsidRPr="005B2709" w:rsidTr="00D8198B">
        <w:trPr>
          <w:trHeight w:val="1830"/>
        </w:trPr>
        <w:tc>
          <w:tcPr>
            <w:tcW w:w="709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rPr>
                <w:rFonts w:ascii="仿宋_GB2312" w:hAnsi="仿宋_GB2312" w:cs="仿宋_GB2312" w:hint="eastAsia"/>
                <w:sz w:val="24"/>
              </w:rPr>
            </w:pPr>
            <w:proofErr w:type="gramStart"/>
            <w:r w:rsidRPr="00025F4F">
              <w:rPr>
                <w:rFonts w:ascii="仿宋_GB2312" w:hint="eastAsia"/>
                <w:sz w:val="24"/>
              </w:rPr>
              <w:t>瓯海职业</w:t>
            </w:r>
            <w:proofErr w:type="gramEnd"/>
            <w:r w:rsidRPr="00025F4F">
              <w:rPr>
                <w:rFonts w:ascii="仿宋_GB2312" w:hint="eastAsia"/>
                <w:sz w:val="24"/>
              </w:rPr>
              <w:t>中专集团学校整体迁建项目规划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 w:rsidRPr="00025F4F">
              <w:rPr>
                <w:rFonts w:ascii="仿宋_GB2312" w:hAnsi="仿宋_GB2312" w:cs="仿宋_GB2312" w:hint="eastAsia"/>
                <w:sz w:val="24"/>
              </w:rPr>
              <w:t>区教育局</w:t>
            </w:r>
          </w:p>
        </w:tc>
        <w:tc>
          <w:tcPr>
            <w:tcW w:w="1276" w:type="dxa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Ansi="仿宋" w:cs="仿宋" w:hint="eastAsia"/>
                <w:kern w:val="0"/>
                <w:sz w:val="24"/>
              </w:rPr>
            </w:pPr>
            <w:r w:rsidRPr="00025F4F">
              <w:rPr>
                <w:rFonts w:ascii="仿宋_GB2312" w:hAnsi="仿宋" w:cs="仿宋" w:hint="eastAsia"/>
                <w:kern w:val="0"/>
                <w:sz w:val="24"/>
              </w:rPr>
              <w:t>2019年8月</w:t>
            </w:r>
            <w:r>
              <w:rPr>
                <w:rFonts w:ascii="仿宋_GB2312" w:hAnsi="仿宋" w:cs="仿宋" w:hint="eastAsia"/>
                <w:kern w:val="0"/>
                <w:sz w:val="24"/>
              </w:rPr>
              <w:t>启动</w:t>
            </w:r>
          </w:p>
        </w:tc>
        <w:tc>
          <w:tcPr>
            <w:tcW w:w="3544" w:type="dxa"/>
            <w:vAlign w:val="center"/>
          </w:tcPr>
          <w:p w:rsidR="002A4B59" w:rsidRPr="00025F4F" w:rsidRDefault="002A4B59" w:rsidP="00D8198B">
            <w:pPr>
              <w:spacing w:line="360" w:lineRule="exact"/>
              <w:jc w:val="left"/>
              <w:rPr>
                <w:rFonts w:ascii="仿宋_GB2312" w:hAnsi="仿宋" w:cs="仿宋" w:hint="eastAsia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8月启动项目规划，12月底前完成公众参与、专家论证、风险评估、合法性审查等程序,并上报区政府常务会议审议。</w:t>
            </w:r>
          </w:p>
        </w:tc>
      </w:tr>
      <w:tr w:rsidR="002A4B59" w:rsidRPr="005B2709" w:rsidTr="00D8198B">
        <w:trPr>
          <w:trHeight w:val="1399"/>
        </w:trPr>
        <w:tc>
          <w:tcPr>
            <w:tcW w:w="709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rPr>
                <w:rFonts w:ascii="仿宋_GB2312" w:hAnsi="仿宋_GB2312" w:cs="仿宋_GB2312" w:hint="eastAsia"/>
                <w:sz w:val="24"/>
              </w:rPr>
            </w:pPr>
            <w:r w:rsidRPr="00025F4F">
              <w:rPr>
                <w:rFonts w:ascii="仿宋_GB2312" w:hAnsi="仿宋_GB2312" w:cs="仿宋_GB2312" w:hint="eastAsia"/>
                <w:sz w:val="24"/>
              </w:rPr>
              <w:t>高铁新城建设提升三年行动计划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 w:rsidRPr="00025F4F">
              <w:rPr>
                <w:rFonts w:ascii="仿宋_GB2312" w:hAnsi="仿宋_GB2312" w:cs="仿宋_GB2312" w:hint="eastAsia"/>
                <w:sz w:val="24"/>
              </w:rPr>
              <w:t>高铁办</w:t>
            </w:r>
          </w:p>
        </w:tc>
        <w:tc>
          <w:tcPr>
            <w:tcW w:w="1276" w:type="dxa"/>
            <w:vAlign w:val="center"/>
          </w:tcPr>
          <w:p w:rsidR="002A4B59" w:rsidRPr="00025F4F" w:rsidRDefault="002A4B59" w:rsidP="00D8198B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cs="仿宋" w:hint="eastAsia"/>
                <w:color w:val="FF0000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A4B59" w:rsidRPr="00025F4F" w:rsidRDefault="002A4B59" w:rsidP="00D8198B"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cs="仿宋" w:hint="eastAsia"/>
                <w:kern w:val="0"/>
                <w:sz w:val="24"/>
              </w:rPr>
            </w:pPr>
            <w:r w:rsidRPr="00025F4F">
              <w:rPr>
                <w:rFonts w:ascii="仿宋_GB2312" w:hAnsi="仿宋" w:cs="仿宋" w:hint="eastAsia"/>
                <w:kern w:val="0"/>
                <w:sz w:val="24"/>
              </w:rPr>
              <w:t>已完成</w:t>
            </w:r>
            <w:r>
              <w:rPr>
                <w:rFonts w:ascii="仿宋_GB2312" w:hAnsi="仿宋" w:cs="仿宋" w:hint="eastAsia"/>
                <w:kern w:val="0"/>
                <w:sz w:val="24"/>
              </w:rPr>
              <w:t>。</w:t>
            </w:r>
          </w:p>
        </w:tc>
      </w:tr>
      <w:tr w:rsidR="002A4B59" w:rsidRPr="005B2709" w:rsidTr="00D8198B">
        <w:trPr>
          <w:trHeight w:val="1279"/>
        </w:trPr>
        <w:tc>
          <w:tcPr>
            <w:tcW w:w="709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rPr>
                <w:rFonts w:ascii="仿宋_GB2312" w:hAnsi="仿宋_GB2312" w:cs="仿宋_GB2312" w:hint="eastAsia"/>
                <w:sz w:val="24"/>
              </w:rPr>
            </w:pPr>
            <w:r w:rsidRPr="00025F4F">
              <w:rPr>
                <w:rFonts w:ascii="仿宋_GB2312" w:hAnsi="仿宋_GB2312" w:cs="仿宋_GB2312" w:hint="eastAsia"/>
                <w:sz w:val="24"/>
              </w:rPr>
              <w:t>温州高铁新城学校委托办学项目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 w:rsidRPr="00025F4F">
              <w:rPr>
                <w:rFonts w:ascii="仿宋_GB2312" w:hAnsi="仿宋_GB2312" w:cs="仿宋_GB2312" w:hint="eastAsia"/>
                <w:sz w:val="24"/>
              </w:rPr>
              <w:t>区教育局</w:t>
            </w:r>
          </w:p>
        </w:tc>
        <w:tc>
          <w:tcPr>
            <w:tcW w:w="1276" w:type="dxa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2A4B59" w:rsidRPr="00025F4F" w:rsidRDefault="002A4B59" w:rsidP="00D8198B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已完成。</w:t>
            </w:r>
          </w:p>
        </w:tc>
      </w:tr>
    </w:tbl>
    <w:p w:rsidR="002A4B59" w:rsidRDefault="002A4B59" w:rsidP="002A4B59">
      <w:pPr>
        <w:spacing w:line="200" w:lineRule="exact"/>
        <w:rPr>
          <w:rFonts w:hint="eastAsia"/>
        </w:rPr>
      </w:pPr>
    </w:p>
    <w:p w:rsidR="00497BE5" w:rsidRDefault="00497BE5"/>
    <w:sectPr w:rsidR="00497BE5" w:rsidSect="00497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B59"/>
    <w:rsid w:val="00004533"/>
    <w:rsid w:val="00004783"/>
    <w:rsid w:val="00011EF5"/>
    <w:rsid w:val="00013F45"/>
    <w:rsid w:val="00015151"/>
    <w:rsid w:val="000151EF"/>
    <w:rsid w:val="000153D1"/>
    <w:rsid w:val="00016FC1"/>
    <w:rsid w:val="00026651"/>
    <w:rsid w:val="000318E9"/>
    <w:rsid w:val="00032333"/>
    <w:rsid w:val="00033CE9"/>
    <w:rsid w:val="00034F5F"/>
    <w:rsid w:val="000404B5"/>
    <w:rsid w:val="00041B02"/>
    <w:rsid w:val="00041E79"/>
    <w:rsid w:val="000437B7"/>
    <w:rsid w:val="0004470B"/>
    <w:rsid w:val="00046561"/>
    <w:rsid w:val="000516E8"/>
    <w:rsid w:val="00051948"/>
    <w:rsid w:val="000540CE"/>
    <w:rsid w:val="00055AC6"/>
    <w:rsid w:val="00055B6A"/>
    <w:rsid w:val="00056092"/>
    <w:rsid w:val="00060E9E"/>
    <w:rsid w:val="00061E99"/>
    <w:rsid w:val="000632C2"/>
    <w:rsid w:val="00066276"/>
    <w:rsid w:val="00066881"/>
    <w:rsid w:val="00067A08"/>
    <w:rsid w:val="000726DF"/>
    <w:rsid w:val="000738A5"/>
    <w:rsid w:val="00080E1A"/>
    <w:rsid w:val="00081705"/>
    <w:rsid w:val="00082A69"/>
    <w:rsid w:val="00084054"/>
    <w:rsid w:val="000859E5"/>
    <w:rsid w:val="00090C51"/>
    <w:rsid w:val="00092A68"/>
    <w:rsid w:val="0009396B"/>
    <w:rsid w:val="000961E2"/>
    <w:rsid w:val="000A2047"/>
    <w:rsid w:val="000A2FFD"/>
    <w:rsid w:val="000A3820"/>
    <w:rsid w:val="000A6703"/>
    <w:rsid w:val="000A71B2"/>
    <w:rsid w:val="000A7AC6"/>
    <w:rsid w:val="000B1C83"/>
    <w:rsid w:val="000B6197"/>
    <w:rsid w:val="000C019C"/>
    <w:rsid w:val="000C0C9B"/>
    <w:rsid w:val="000C5A2D"/>
    <w:rsid w:val="000C6A01"/>
    <w:rsid w:val="000C6FF6"/>
    <w:rsid w:val="000C78DB"/>
    <w:rsid w:val="000D5135"/>
    <w:rsid w:val="000D5319"/>
    <w:rsid w:val="000D586D"/>
    <w:rsid w:val="000D6BE3"/>
    <w:rsid w:val="000E151C"/>
    <w:rsid w:val="000F4BCB"/>
    <w:rsid w:val="00101288"/>
    <w:rsid w:val="00102427"/>
    <w:rsid w:val="0010308B"/>
    <w:rsid w:val="00103C45"/>
    <w:rsid w:val="0010535D"/>
    <w:rsid w:val="00107879"/>
    <w:rsid w:val="001117FC"/>
    <w:rsid w:val="001118CB"/>
    <w:rsid w:val="00113A94"/>
    <w:rsid w:val="0011661E"/>
    <w:rsid w:val="00125560"/>
    <w:rsid w:val="00126908"/>
    <w:rsid w:val="001309DF"/>
    <w:rsid w:val="00140CB1"/>
    <w:rsid w:val="00141958"/>
    <w:rsid w:val="001426E3"/>
    <w:rsid w:val="00143143"/>
    <w:rsid w:val="001516EB"/>
    <w:rsid w:val="0015617D"/>
    <w:rsid w:val="00160CE7"/>
    <w:rsid w:val="00165ECC"/>
    <w:rsid w:val="00172775"/>
    <w:rsid w:val="00172C9F"/>
    <w:rsid w:val="00172D9E"/>
    <w:rsid w:val="00177020"/>
    <w:rsid w:val="00180936"/>
    <w:rsid w:val="001A4114"/>
    <w:rsid w:val="001A572C"/>
    <w:rsid w:val="001A6956"/>
    <w:rsid w:val="001B0D62"/>
    <w:rsid w:val="001B1AB5"/>
    <w:rsid w:val="001B2DE5"/>
    <w:rsid w:val="001B4DCB"/>
    <w:rsid w:val="001B5FB6"/>
    <w:rsid w:val="001B696D"/>
    <w:rsid w:val="001C29E1"/>
    <w:rsid w:val="001C5593"/>
    <w:rsid w:val="001C629A"/>
    <w:rsid w:val="001D0955"/>
    <w:rsid w:val="001D15A2"/>
    <w:rsid w:val="001D192A"/>
    <w:rsid w:val="001D7D2A"/>
    <w:rsid w:val="001E5E1A"/>
    <w:rsid w:val="001E6586"/>
    <w:rsid w:val="001E6DE0"/>
    <w:rsid w:val="001E7E31"/>
    <w:rsid w:val="001F08E7"/>
    <w:rsid w:val="001F0FB9"/>
    <w:rsid w:val="001F2311"/>
    <w:rsid w:val="001F28FB"/>
    <w:rsid w:val="001F3213"/>
    <w:rsid w:val="001F605D"/>
    <w:rsid w:val="00200EFE"/>
    <w:rsid w:val="002028C1"/>
    <w:rsid w:val="00203BE1"/>
    <w:rsid w:val="002043F3"/>
    <w:rsid w:val="00211BA3"/>
    <w:rsid w:val="00217A85"/>
    <w:rsid w:val="00225D95"/>
    <w:rsid w:val="002260D1"/>
    <w:rsid w:val="002278A0"/>
    <w:rsid w:val="00230776"/>
    <w:rsid w:val="00231DB8"/>
    <w:rsid w:val="002326C2"/>
    <w:rsid w:val="0023407D"/>
    <w:rsid w:val="002411E7"/>
    <w:rsid w:val="00244A6C"/>
    <w:rsid w:val="00244C6B"/>
    <w:rsid w:val="00246AF4"/>
    <w:rsid w:val="00246EA3"/>
    <w:rsid w:val="0024731C"/>
    <w:rsid w:val="00251178"/>
    <w:rsid w:val="002530C7"/>
    <w:rsid w:val="0025372B"/>
    <w:rsid w:val="002602CA"/>
    <w:rsid w:val="00260D60"/>
    <w:rsid w:val="00266294"/>
    <w:rsid w:val="00267F79"/>
    <w:rsid w:val="0027204F"/>
    <w:rsid w:val="0027253D"/>
    <w:rsid w:val="00273664"/>
    <w:rsid w:val="002744EC"/>
    <w:rsid w:val="002761F3"/>
    <w:rsid w:val="00280D96"/>
    <w:rsid w:val="002811A7"/>
    <w:rsid w:val="00282A95"/>
    <w:rsid w:val="00283A8B"/>
    <w:rsid w:val="00291B0F"/>
    <w:rsid w:val="00292696"/>
    <w:rsid w:val="002A008E"/>
    <w:rsid w:val="002A417B"/>
    <w:rsid w:val="002A4B59"/>
    <w:rsid w:val="002A7661"/>
    <w:rsid w:val="002B071B"/>
    <w:rsid w:val="002B15AB"/>
    <w:rsid w:val="002B234E"/>
    <w:rsid w:val="002B2CD8"/>
    <w:rsid w:val="002B39C0"/>
    <w:rsid w:val="002C029F"/>
    <w:rsid w:val="002C3831"/>
    <w:rsid w:val="002C4175"/>
    <w:rsid w:val="002C4545"/>
    <w:rsid w:val="002C49AD"/>
    <w:rsid w:val="002D16A4"/>
    <w:rsid w:val="002D23F1"/>
    <w:rsid w:val="002D294B"/>
    <w:rsid w:val="002D506B"/>
    <w:rsid w:val="002D75F7"/>
    <w:rsid w:val="002E166A"/>
    <w:rsid w:val="002E3FC7"/>
    <w:rsid w:val="002F0479"/>
    <w:rsid w:val="002F33F0"/>
    <w:rsid w:val="00300EEE"/>
    <w:rsid w:val="00301923"/>
    <w:rsid w:val="003046C5"/>
    <w:rsid w:val="00314760"/>
    <w:rsid w:val="003201D5"/>
    <w:rsid w:val="00320E3C"/>
    <w:rsid w:val="003246CE"/>
    <w:rsid w:val="003257D2"/>
    <w:rsid w:val="00326AF1"/>
    <w:rsid w:val="003275C8"/>
    <w:rsid w:val="003305AC"/>
    <w:rsid w:val="00331A2D"/>
    <w:rsid w:val="0034026B"/>
    <w:rsid w:val="003411AA"/>
    <w:rsid w:val="003459A0"/>
    <w:rsid w:val="00346105"/>
    <w:rsid w:val="00346429"/>
    <w:rsid w:val="003467E0"/>
    <w:rsid w:val="00350415"/>
    <w:rsid w:val="00354E79"/>
    <w:rsid w:val="003578E2"/>
    <w:rsid w:val="00357D61"/>
    <w:rsid w:val="00357EB1"/>
    <w:rsid w:val="00363C89"/>
    <w:rsid w:val="00363DD7"/>
    <w:rsid w:val="00371072"/>
    <w:rsid w:val="00382D61"/>
    <w:rsid w:val="00383198"/>
    <w:rsid w:val="00384E2C"/>
    <w:rsid w:val="0038564A"/>
    <w:rsid w:val="003866CC"/>
    <w:rsid w:val="00386B1E"/>
    <w:rsid w:val="0038738C"/>
    <w:rsid w:val="00390E9F"/>
    <w:rsid w:val="00391399"/>
    <w:rsid w:val="003914BA"/>
    <w:rsid w:val="00392268"/>
    <w:rsid w:val="003927AC"/>
    <w:rsid w:val="0039578E"/>
    <w:rsid w:val="003A12A9"/>
    <w:rsid w:val="003A2621"/>
    <w:rsid w:val="003B2FEA"/>
    <w:rsid w:val="003B4DBC"/>
    <w:rsid w:val="003B68E1"/>
    <w:rsid w:val="003B6CF9"/>
    <w:rsid w:val="003C05B6"/>
    <w:rsid w:val="003C1685"/>
    <w:rsid w:val="003C2140"/>
    <w:rsid w:val="003D36F0"/>
    <w:rsid w:val="003D5A0A"/>
    <w:rsid w:val="003D6A12"/>
    <w:rsid w:val="003D78B6"/>
    <w:rsid w:val="003E0196"/>
    <w:rsid w:val="003E262B"/>
    <w:rsid w:val="003E5630"/>
    <w:rsid w:val="003F1784"/>
    <w:rsid w:val="003F1F0C"/>
    <w:rsid w:val="003F359B"/>
    <w:rsid w:val="003F4632"/>
    <w:rsid w:val="003F735E"/>
    <w:rsid w:val="003F73CA"/>
    <w:rsid w:val="0040064F"/>
    <w:rsid w:val="0040290E"/>
    <w:rsid w:val="00407931"/>
    <w:rsid w:val="00410E94"/>
    <w:rsid w:val="0041169D"/>
    <w:rsid w:val="00412920"/>
    <w:rsid w:val="00414B9A"/>
    <w:rsid w:val="00425087"/>
    <w:rsid w:val="0043158F"/>
    <w:rsid w:val="00431C85"/>
    <w:rsid w:val="004349F5"/>
    <w:rsid w:val="0043602F"/>
    <w:rsid w:val="004363C8"/>
    <w:rsid w:val="00440200"/>
    <w:rsid w:val="00443F26"/>
    <w:rsid w:val="0044753D"/>
    <w:rsid w:val="0045309C"/>
    <w:rsid w:val="00453C3D"/>
    <w:rsid w:val="004546A5"/>
    <w:rsid w:val="00455349"/>
    <w:rsid w:val="004554D2"/>
    <w:rsid w:val="00455F53"/>
    <w:rsid w:val="00456123"/>
    <w:rsid w:val="004605DE"/>
    <w:rsid w:val="0046194B"/>
    <w:rsid w:val="0046604E"/>
    <w:rsid w:val="00470CDA"/>
    <w:rsid w:val="004714C0"/>
    <w:rsid w:val="00472130"/>
    <w:rsid w:val="0047289E"/>
    <w:rsid w:val="0047773D"/>
    <w:rsid w:val="004805CF"/>
    <w:rsid w:val="00487197"/>
    <w:rsid w:val="004875E7"/>
    <w:rsid w:val="004926AB"/>
    <w:rsid w:val="00494DA0"/>
    <w:rsid w:val="00497BE5"/>
    <w:rsid w:val="004A0EC5"/>
    <w:rsid w:val="004A1C42"/>
    <w:rsid w:val="004A62A7"/>
    <w:rsid w:val="004A6FE6"/>
    <w:rsid w:val="004B2C68"/>
    <w:rsid w:val="004B4B39"/>
    <w:rsid w:val="004B5360"/>
    <w:rsid w:val="004C0549"/>
    <w:rsid w:val="004C109A"/>
    <w:rsid w:val="004C3D8F"/>
    <w:rsid w:val="004D02B0"/>
    <w:rsid w:val="004D053A"/>
    <w:rsid w:val="004D0BA4"/>
    <w:rsid w:val="004D1037"/>
    <w:rsid w:val="004D46DD"/>
    <w:rsid w:val="004D70D3"/>
    <w:rsid w:val="004E0DDA"/>
    <w:rsid w:val="004E541A"/>
    <w:rsid w:val="004E6302"/>
    <w:rsid w:val="004E7F0C"/>
    <w:rsid w:val="004F4A67"/>
    <w:rsid w:val="004F502D"/>
    <w:rsid w:val="004F7315"/>
    <w:rsid w:val="004F75C0"/>
    <w:rsid w:val="0050205A"/>
    <w:rsid w:val="00503168"/>
    <w:rsid w:val="005039B5"/>
    <w:rsid w:val="0050596C"/>
    <w:rsid w:val="00505E59"/>
    <w:rsid w:val="00507806"/>
    <w:rsid w:val="0051700D"/>
    <w:rsid w:val="00524A19"/>
    <w:rsid w:val="005254EB"/>
    <w:rsid w:val="00526A7D"/>
    <w:rsid w:val="00530E63"/>
    <w:rsid w:val="005314A8"/>
    <w:rsid w:val="00531C9C"/>
    <w:rsid w:val="005322B8"/>
    <w:rsid w:val="0053371A"/>
    <w:rsid w:val="00536B8A"/>
    <w:rsid w:val="00537EDE"/>
    <w:rsid w:val="00542986"/>
    <w:rsid w:val="005449D8"/>
    <w:rsid w:val="00552A45"/>
    <w:rsid w:val="0055471A"/>
    <w:rsid w:val="00554F48"/>
    <w:rsid w:val="005630ED"/>
    <w:rsid w:val="00566CE7"/>
    <w:rsid w:val="00572867"/>
    <w:rsid w:val="005739B5"/>
    <w:rsid w:val="00573C40"/>
    <w:rsid w:val="005745CB"/>
    <w:rsid w:val="00574A4F"/>
    <w:rsid w:val="005753D8"/>
    <w:rsid w:val="0057542E"/>
    <w:rsid w:val="0057605F"/>
    <w:rsid w:val="005761A3"/>
    <w:rsid w:val="00582DDC"/>
    <w:rsid w:val="0058317E"/>
    <w:rsid w:val="00583E22"/>
    <w:rsid w:val="00584C7F"/>
    <w:rsid w:val="005855E6"/>
    <w:rsid w:val="005858D1"/>
    <w:rsid w:val="00585C43"/>
    <w:rsid w:val="00585C4C"/>
    <w:rsid w:val="005871E0"/>
    <w:rsid w:val="005875C8"/>
    <w:rsid w:val="005932C3"/>
    <w:rsid w:val="00593EE6"/>
    <w:rsid w:val="00594A30"/>
    <w:rsid w:val="0059527C"/>
    <w:rsid w:val="00596A54"/>
    <w:rsid w:val="005978A0"/>
    <w:rsid w:val="00597C7F"/>
    <w:rsid w:val="005A45A2"/>
    <w:rsid w:val="005A4B11"/>
    <w:rsid w:val="005A58C4"/>
    <w:rsid w:val="005A6DF8"/>
    <w:rsid w:val="005B2FDA"/>
    <w:rsid w:val="005B5FB1"/>
    <w:rsid w:val="005B6AC5"/>
    <w:rsid w:val="005B7DC9"/>
    <w:rsid w:val="005C150D"/>
    <w:rsid w:val="005C1776"/>
    <w:rsid w:val="005C1DDA"/>
    <w:rsid w:val="005C601A"/>
    <w:rsid w:val="005C633C"/>
    <w:rsid w:val="005D10D8"/>
    <w:rsid w:val="005D1569"/>
    <w:rsid w:val="005D2892"/>
    <w:rsid w:val="005D77E3"/>
    <w:rsid w:val="005E159B"/>
    <w:rsid w:val="005F1926"/>
    <w:rsid w:val="005F2DBF"/>
    <w:rsid w:val="005F74BB"/>
    <w:rsid w:val="006013E6"/>
    <w:rsid w:val="006076CE"/>
    <w:rsid w:val="006112A4"/>
    <w:rsid w:val="00615DFE"/>
    <w:rsid w:val="00617F3E"/>
    <w:rsid w:val="00622030"/>
    <w:rsid w:val="00622706"/>
    <w:rsid w:val="0062520C"/>
    <w:rsid w:val="00626DF3"/>
    <w:rsid w:val="00630868"/>
    <w:rsid w:val="006335BB"/>
    <w:rsid w:val="0063466E"/>
    <w:rsid w:val="006404AA"/>
    <w:rsid w:val="00640A62"/>
    <w:rsid w:val="0064316A"/>
    <w:rsid w:val="00643356"/>
    <w:rsid w:val="00643D6A"/>
    <w:rsid w:val="006458E5"/>
    <w:rsid w:val="006475DF"/>
    <w:rsid w:val="00650CF4"/>
    <w:rsid w:val="00655059"/>
    <w:rsid w:val="00662975"/>
    <w:rsid w:val="006630B0"/>
    <w:rsid w:val="00666068"/>
    <w:rsid w:val="006665F4"/>
    <w:rsid w:val="00666B70"/>
    <w:rsid w:val="00680D7F"/>
    <w:rsid w:val="006A0E81"/>
    <w:rsid w:val="006A39D2"/>
    <w:rsid w:val="006A4E9B"/>
    <w:rsid w:val="006A6275"/>
    <w:rsid w:val="006A6BB3"/>
    <w:rsid w:val="006A7037"/>
    <w:rsid w:val="006A734E"/>
    <w:rsid w:val="006B542E"/>
    <w:rsid w:val="006C0595"/>
    <w:rsid w:val="006C09DC"/>
    <w:rsid w:val="006C0B3B"/>
    <w:rsid w:val="006C1CCF"/>
    <w:rsid w:val="006C1E22"/>
    <w:rsid w:val="006C1E2E"/>
    <w:rsid w:val="006C414A"/>
    <w:rsid w:val="006D1F55"/>
    <w:rsid w:val="006D76DE"/>
    <w:rsid w:val="006E04B5"/>
    <w:rsid w:val="006E06E1"/>
    <w:rsid w:val="006E1322"/>
    <w:rsid w:val="006E1D3A"/>
    <w:rsid w:val="006E2E19"/>
    <w:rsid w:val="006E3BE8"/>
    <w:rsid w:val="006E46B5"/>
    <w:rsid w:val="006F13E6"/>
    <w:rsid w:val="006F31D4"/>
    <w:rsid w:val="006F4A75"/>
    <w:rsid w:val="006F57DC"/>
    <w:rsid w:val="00700355"/>
    <w:rsid w:val="00700C36"/>
    <w:rsid w:val="00703F13"/>
    <w:rsid w:val="0070403C"/>
    <w:rsid w:val="007040B7"/>
    <w:rsid w:val="00712B7E"/>
    <w:rsid w:val="00712D97"/>
    <w:rsid w:val="00714947"/>
    <w:rsid w:val="007151DC"/>
    <w:rsid w:val="00717C1A"/>
    <w:rsid w:val="0072125E"/>
    <w:rsid w:val="0072331A"/>
    <w:rsid w:val="007259D6"/>
    <w:rsid w:val="007268C8"/>
    <w:rsid w:val="007313CF"/>
    <w:rsid w:val="00731ACC"/>
    <w:rsid w:val="00732510"/>
    <w:rsid w:val="007361CF"/>
    <w:rsid w:val="00737839"/>
    <w:rsid w:val="007456CD"/>
    <w:rsid w:val="0075092A"/>
    <w:rsid w:val="0075577A"/>
    <w:rsid w:val="00756DFF"/>
    <w:rsid w:val="0076050A"/>
    <w:rsid w:val="00761395"/>
    <w:rsid w:val="00761938"/>
    <w:rsid w:val="00764CBF"/>
    <w:rsid w:val="0076534C"/>
    <w:rsid w:val="00771424"/>
    <w:rsid w:val="007719A8"/>
    <w:rsid w:val="00771AD2"/>
    <w:rsid w:val="007778A3"/>
    <w:rsid w:val="00781CDE"/>
    <w:rsid w:val="00781F09"/>
    <w:rsid w:val="00782882"/>
    <w:rsid w:val="00784094"/>
    <w:rsid w:val="00786460"/>
    <w:rsid w:val="00786496"/>
    <w:rsid w:val="00786545"/>
    <w:rsid w:val="00791DFF"/>
    <w:rsid w:val="00791F44"/>
    <w:rsid w:val="00796929"/>
    <w:rsid w:val="007A003C"/>
    <w:rsid w:val="007A0499"/>
    <w:rsid w:val="007A594A"/>
    <w:rsid w:val="007A77B2"/>
    <w:rsid w:val="007A7A3E"/>
    <w:rsid w:val="007B1211"/>
    <w:rsid w:val="007B2B72"/>
    <w:rsid w:val="007B2BF3"/>
    <w:rsid w:val="007B54BB"/>
    <w:rsid w:val="007B59AA"/>
    <w:rsid w:val="007B5FB8"/>
    <w:rsid w:val="007B70B3"/>
    <w:rsid w:val="007C2CF8"/>
    <w:rsid w:val="007C3604"/>
    <w:rsid w:val="007C65AC"/>
    <w:rsid w:val="007D1046"/>
    <w:rsid w:val="007D1445"/>
    <w:rsid w:val="007D2382"/>
    <w:rsid w:val="007D4F05"/>
    <w:rsid w:val="007E02EE"/>
    <w:rsid w:val="007E0971"/>
    <w:rsid w:val="007E1803"/>
    <w:rsid w:val="007E2EEE"/>
    <w:rsid w:val="007E7287"/>
    <w:rsid w:val="007F0E68"/>
    <w:rsid w:val="007F2F4F"/>
    <w:rsid w:val="007F400A"/>
    <w:rsid w:val="007F50B6"/>
    <w:rsid w:val="007F65C3"/>
    <w:rsid w:val="007F6879"/>
    <w:rsid w:val="007F718C"/>
    <w:rsid w:val="0080054F"/>
    <w:rsid w:val="008010DC"/>
    <w:rsid w:val="00801209"/>
    <w:rsid w:val="00803D32"/>
    <w:rsid w:val="008074FE"/>
    <w:rsid w:val="00810BDB"/>
    <w:rsid w:val="00810CC2"/>
    <w:rsid w:val="008111A2"/>
    <w:rsid w:val="0082007E"/>
    <w:rsid w:val="00823A30"/>
    <w:rsid w:val="00823B84"/>
    <w:rsid w:val="00823F18"/>
    <w:rsid w:val="00825B41"/>
    <w:rsid w:val="008268FA"/>
    <w:rsid w:val="00827043"/>
    <w:rsid w:val="00827EBC"/>
    <w:rsid w:val="008320DF"/>
    <w:rsid w:val="0083488A"/>
    <w:rsid w:val="0084143F"/>
    <w:rsid w:val="008459C3"/>
    <w:rsid w:val="00852E9D"/>
    <w:rsid w:val="00856843"/>
    <w:rsid w:val="00857B3B"/>
    <w:rsid w:val="00861241"/>
    <w:rsid w:val="008622D1"/>
    <w:rsid w:val="00864B93"/>
    <w:rsid w:val="0086554F"/>
    <w:rsid w:val="00866D63"/>
    <w:rsid w:val="00871E30"/>
    <w:rsid w:val="008744F0"/>
    <w:rsid w:val="00875C68"/>
    <w:rsid w:val="008823DB"/>
    <w:rsid w:val="00884F3E"/>
    <w:rsid w:val="00886722"/>
    <w:rsid w:val="008876AF"/>
    <w:rsid w:val="00890764"/>
    <w:rsid w:val="0089182D"/>
    <w:rsid w:val="008933B5"/>
    <w:rsid w:val="00897BF1"/>
    <w:rsid w:val="00897D4D"/>
    <w:rsid w:val="008A04AF"/>
    <w:rsid w:val="008A0AB7"/>
    <w:rsid w:val="008A0FD5"/>
    <w:rsid w:val="008A1170"/>
    <w:rsid w:val="008A2501"/>
    <w:rsid w:val="008B10B6"/>
    <w:rsid w:val="008B19E6"/>
    <w:rsid w:val="008B23F0"/>
    <w:rsid w:val="008B342B"/>
    <w:rsid w:val="008B4383"/>
    <w:rsid w:val="008C0FBC"/>
    <w:rsid w:val="008C106E"/>
    <w:rsid w:val="008C2C78"/>
    <w:rsid w:val="008C3290"/>
    <w:rsid w:val="008C3596"/>
    <w:rsid w:val="008C52C6"/>
    <w:rsid w:val="008C6001"/>
    <w:rsid w:val="008C78CF"/>
    <w:rsid w:val="008D1A48"/>
    <w:rsid w:val="008D35B5"/>
    <w:rsid w:val="008D6744"/>
    <w:rsid w:val="008E0360"/>
    <w:rsid w:val="008F3A36"/>
    <w:rsid w:val="008F3F9B"/>
    <w:rsid w:val="008F56AA"/>
    <w:rsid w:val="008F5A35"/>
    <w:rsid w:val="008F65F9"/>
    <w:rsid w:val="008F6E2C"/>
    <w:rsid w:val="0090072C"/>
    <w:rsid w:val="00901CF3"/>
    <w:rsid w:val="00902BDE"/>
    <w:rsid w:val="00905A83"/>
    <w:rsid w:val="00906ED2"/>
    <w:rsid w:val="00911909"/>
    <w:rsid w:val="00911E5C"/>
    <w:rsid w:val="00912DA2"/>
    <w:rsid w:val="00914853"/>
    <w:rsid w:val="0093195A"/>
    <w:rsid w:val="009348AC"/>
    <w:rsid w:val="00936613"/>
    <w:rsid w:val="00936BCE"/>
    <w:rsid w:val="009400AA"/>
    <w:rsid w:val="00942765"/>
    <w:rsid w:val="00947AB0"/>
    <w:rsid w:val="00947F46"/>
    <w:rsid w:val="009526B1"/>
    <w:rsid w:val="00953DC9"/>
    <w:rsid w:val="00953E30"/>
    <w:rsid w:val="00956CCA"/>
    <w:rsid w:val="00957527"/>
    <w:rsid w:val="009576F1"/>
    <w:rsid w:val="009623CE"/>
    <w:rsid w:val="009645B0"/>
    <w:rsid w:val="00965901"/>
    <w:rsid w:val="00965B1E"/>
    <w:rsid w:val="0096691A"/>
    <w:rsid w:val="00972ABA"/>
    <w:rsid w:val="009737D8"/>
    <w:rsid w:val="00973847"/>
    <w:rsid w:val="009755C3"/>
    <w:rsid w:val="00975E1D"/>
    <w:rsid w:val="00976830"/>
    <w:rsid w:val="00977AB2"/>
    <w:rsid w:val="0098454C"/>
    <w:rsid w:val="00985CA4"/>
    <w:rsid w:val="009877B0"/>
    <w:rsid w:val="00992CDB"/>
    <w:rsid w:val="009945F4"/>
    <w:rsid w:val="00994E09"/>
    <w:rsid w:val="009960EC"/>
    <w:rsid w:val="009A201B"/>
    <w:rsid w:val="009A67B3"/>
    <w:rsid w:val="009B6005"/>
    <w:rsid w:val="009C16C1"/>
    <w:rsid w:val="009C3344"/>
    <w:rsid w:val="009C3485"/>
    <w:rsid w:val="009C3C46"/>
    <w:rsid w:val="009C43F9"/>
    <w:rsid w:val="009C4FC9"/>
    <w:rsid w:val="009C6B13"/>
    <w:rsid w:val="009D1875"/>
    <w:rsid w:val="009D42A7"/>
    <w:rsid w:val="009D42DE"/>
    <w:rsid w:val="009E329F"/>
    <w:rsid w:val="009E4DB5"/>
    <w:rsid w:val="009E567F"/>
    <w:rsid w:val="009F1932"/>
    <w:rsid w:val="009F5C56"/>
    <w:rsid w:val="009F6B98"/>
    <w:rsid w:val="00A02943"/>
    <w:rsid w:val="00A126EC"/>
    <w:rsid w:val="00A12DE4"/>
    <w:rsid w:val="00A176BC"/>
    <w:rsid w:val="00A20801"/>
    <w:rsid w:val="00A266CF"/>
    <w:rsid w:val="00A31C4A"/>
    <w:rsid w:val="00A340C0"/>
    <w:rsid w:val="00A37740"/>
    <w:rsid w:val="00A41BCC"/>
    <w:rsid w:val="00A424C2"/>
    <w:rsid w:val="00A44541"/>
    <w:rsid w:val="00A45D26"/>
    <w:rsid w:val="00A46804"/>
    <w:rsid w:val="00A53737"/>
    <w:rsid w:val="00A54320"/>
    <w:rsid w:val="00A5655C"/>
    <w:rsid w:val="00A56E6F"/>
    <w:rsid w:val="00A64DFF"/>
    <w:rsid w:val="00A65B3C"/>
    <w:rsid w:val="00A66C36"/>
    <w:rsid w:val="00A7304C"/>
    <w:rsid w:val="00A8070D"/>
    <w:rsid w:val="00A83852"/>
    <w:rsid w:val="00A84214"/>
    <w:rsid w:val="00A86E62"/>
    <w:rsid w:val="00A877B8"/>
    <w:rsid w:val="00A9098A"/>
    <w:rsid w:val="00A909E4"/>
    <w:rsid w:val="00AA1D60"/>
    <w:rsid w:val="00AA528B"/>
    <w:rsid w:val="00AB408D"/>
    <w:rsid w:val="00AB550C"/>
    <w:rsid w:val="00AB62A3"/>
    <w:rsid w:val="00AB6489"/>
    <w:rsid w:val="00AB75AB"/>
    <w:rsid w:val="00AC54D3"/>
    <w:rsid w:val="00AC5D3E"/>
    <w:rsid w:val="00AD03E7"/>
    <w:rsid w:val="00AD0A02"/>
    <w:rsid w:val="00AD4F0D"/>
    <w:rsid w:val="00AE05F8"/>
    <w:rsid w:val="00AE22A8"/>
    <w:rsid w:val="00AE3B88"/>
    <w:rsid w:val="00AE3FFE"/>
    <w:rsid w:val="00AE403F"/>
    <w:rsid w:val="00AE512A"/>
    <w:rsid w:val="00AE5567"/>
    <w:rsid w:val="00AE599E"/>
    <w:rsid w:val="00AE7A91"/>
    <w:rsid w:val="00AF09EA"/>
    <w:rsid w:val="00AF12EB"/>
    <w:rsid w:val="00AF1EB2"/>
    <w:rsid w:val="00AF271B"/>
    <w:rsid w:val="00AF6F62"/>
    <w:rsid w:val="00AF730D"/>
    <w:rsid w:val="00B02174"/>
    <w:rsid w:val="00B05AAC"/>
    <w:rsid w:val="00B1023F"/>
    <w:rsid w:val="00B138B3"/>
    <w:rsid w:val="00B166B3"/>
    <w:rsid w:val="00B16FE7"/>
    <w:rsid w:val="00B17C2F"/>
    <w:rsid w:val="00B21D90"/>
    <w:rsid w:val="00B25E05"/>
    <w:rsid w:val="00B271B2"/>
    <w:rsid w:val="00B3190A"/>
    <w:rsid w:val="00B3446F"/>
    <w:rsid w:val="00B34822"/>
    <w:rsid w:val="00B4023C"/>
    <w:rsid w:val="00B424AA"/>
    <w:rsid w:val="00B457E6"/>
    <w:rsid w:val="00B45BD2"/>
    <w:rsid w:val="00B4760F"/>
    <w:rsid w:val="00B50493"/>
    <w:rsid w:val="00B553DD"/>
    <w:rsid w:val="00B57F81"/>
    <w:rsid w:val="00B63025"/>
    <w:rsid w:val="00B648C7"/>
    <w:rsid w:val="00B66395"/>
    <w:rsid w:val="00B66BBD"/>
    <w:rsid w:val="00B67C48"/>
    <w:rsid w:val="00B704F8"/>
    <w:rsid w:val="00B70C81"/>
    <w:rsid w:val="00B7107C"/>
    <w:rsid w:val="00B73685"/>
    <w:rsid w:val="00B75E6E"/>
    <w:rsid w:val="00B771F4"/>
    <w:rsid w:val="00B77DE1"/>
    <w:rsid w:val="00B82526"/>
    <w:rsid w:val="00B83CB2"/>
    <w:rsid w:val="00B859A1"/>
    <w:rsid w:val="00B86F38"/>
    <w:rsid w:val="00B87A0C"/>
    <w:rsid w:val="00B87E73"/>
    <w:rsid w:val="00B90335"/>
    <w:rsid w:val="00B90788"/>
    <w:rsid w:val="00B9136D"/>
    <w:rsid w:val="00B91CAA"/>
    <w:rsid w:val="00B936C1"/>
    <w:rsid w:val="00B94742"/>
    <w:rsid w:val="00BA02F8"/>
    <w:rsid w:val="00BA188C"/>
    <w:rsid w:val="00BA27C6"/>
    <w:rsid w:val="00BA458F"/>
    <w:rsid w:val="00BA4F6A"/>
    <w:rsid w:val="00BB18BA"/>
    <w:rsid w:val="00BB2D4C"/>
    <w:rsid w:val="00BB6711"/>
    <w:rsid w:val="00BC045F"/>
    <w:rsid w:val="00BC32F9"/>
    <w:rsid w:val="00BC428A"/>
    <w:rsid w:val="00BC5748"/>
    <w:rsid w:val="00BC61C2"/>
    <w:rsid w:val="00BD1C0C"/>
    <w:rsid w:val="00BD7230"/>
    <w:rsid w:val="00BD749F"/>
    <w:rsid w:val="00BF2965"/>
    <w:rsid w:val="00BF7575"/>
    <w:rsid w:val="00C024C7"/>
    <w:rsid w:val="00C03836"/>
    <w:rsid w:val="00C05AA1"/>
    <w:rsid w:val="00C07C9B"/>
    <w:rsid w:val="00C1142B"/>
    <w:rsid w:val="00C11598"/>
    <w:rsid w:val="00C1452C"/>
    <w:rsid w:val="00C17ADA"/>
    <w:rsid w:val="00C278B0"/>
    <w:rsid w:val="00C31212"/>
    <w:rsid w:val="00C358F1"/>
    <w:rsid w:val="00C35A80"/>
    <w:rsid w:val="00C36854"/>
    <w:rsid w:val="00C42534"/>
    <w:rsid w:val="00C465B2"/>
    <w:rsid w:val="00C47AE0"/>
    <w:rsid w:val="00C53522"/>
    <w:rsid w:val="00C60ED8"/>
    <w:rsid w:val="00C67C96"/>
    <w:rsid w:val="00C719B6"/>
    <w:rsid w:val="00C72837"/>
    <w:rsid w:val="00C77763"/>
    <w:rsid w:val="00C77DF7"/>
    <w:rsid w:val="00C83127"/>
    <w:rsid w:val="00C843A8"/>
    <w:rsid w:val="00C8585F"/>
    <w:rsid w:val="00C86332"/>
    <w:rsid w:val="00C86362"/>
    <w:rsid w:val="00C87CAC"/>
    <w:rsid w:val="00C90CC7"/>
    <w:rsid w:val="00C91994"/>
    <w:rsid w:val="00C9245E"/>
    <w:rsid w:val="00C939AF"/>
    <w:rsid w:val="00C93A67"/>
    <w:rsid w:val="00C9522A"/>
    <w:rsid w:val="00C95237"/>
    <w:rsid w:val="00CA0E2E"/>
    <w:rsid w:val="00CA3C09"/>
    <w:rsid w:val="00CA4D43"/>
    <w:rsid w:val="00CA4F73"/>
    <w:rsid w:val="00CB0DE9"/>
    <w:rsid w:val="00CB1BD5"/>
    <w:rsid w:val="00CB361C"/>
    <w:rsid w:val="00CB78F5"/>
    <w:rsid w:val="00CC15EB"/>
    <w:rsid w:val="00CC5AAC"/>
    <w:rsid w:val="00CD1CAC"/>
    <w:rsid w:val="00CD6F11"/>
    <w:rsid w:val="00CD726B"/>
    <w:rsid w:val="00CE05BB"/>
    <w:rsid w:val="00CE5869"/>
    <w:rsid w:val="00CF046F"/>
    <w:rsid w:val="00CF12B0"/>
    <w:rsid w:val="00CF388E"/>
    <w:rsid w:val="00CF53DF"/>
    <w:rsid w:val="00D02B03"/>
    <w:rsid w:val="00D0326E"/>
    <w:rsid w:val="00D042F3"/>
    <w:rsid w:val="00D12277"/>
    <w:rsid w:val="00D160BC"/>
    <w:rsid w:val="00D163A5"/>
    <w:rsid w:val="00D213C8"/>
    <w:rsid w:val="00D2199F"/>
    <w:rsid w:val="00D24291"/>
    <w:rsid w:val="00D26374"/>
    <w:rsid w:val="00D30D11"/>
    <w:rsid w:val="00D35426"/>
    <w:rsid w:val="00D36BEF"/>
    <w:rsid w:val="00D40016"/>
    <w:rsid w:val="00D40BAE"/>
    <w:rsid w:val="00D41127"/>
    <w:rsid w:val="00D412B3"/>
    <w:rsid w:val="00D4132D"/>
    <w:rsid w:val="00D426FC"/>
    <w:rsid w:val="00D5152B"/>
    <w:rsid w:val="00D51EB4"/>
    <w:rsid w:val="00D52E26"/>
    <w:rsid w:val="00D637DB"/>
    <w:rsid w:val="00D70546"/>
    <w:rsid w:val="00D70832"/>
    <w:rsid w:val="00D70DB9"/>
    <w:rsid w:val="00D72B91"/>
    <w:rsid w:val="00D7709B"/>
    <w:rsid w:val="00D77873"/>
    <w:rsid w:val="00D822D7"/>
    <w:rsid w:val="00D83230"/>
    <w:rsid w:val="00D83679"/>
    <w:rsid w:val="00D93382"/>
    <w:rsid w:val="00D950A1"/>
    <w:rsid w:val="00D9643D"/>
    <w:rsid w:val="00D97360"/>
    <w:rsid w:val="00D9752C"/>
    <w:rsid w:val="00D976FB"/>
    <w:rsid w:val="00DA2F0F"/>
    <w:rsid w:val="00DA4A41"/>
    <w:rsid w:val="00DA4EB8"/>
    <w:rsid w:val="00DA541E"/>
    <w:rsid w:val="00DA7856"/>
    <w:rsid w:val="00DB05C9"/>
    <w:rsid w:val="00DB10D0"/>
    <w:rsid w:val="00DB3BBE"/>
    <w:rsid w:val="00DB5B18"/>
    <w:rsid w:val="00DB64CA"/>
    <w:rsid w:val="00DB679D"/>
    <w:rsid w:val="00DB7971"/>
    <w:rsid w:val="00DB7D4F"/>
    <w:rsid w:val="00DC1105"/>
    <w:rsid w:val="00DC28AB"/>
    <w:rsid w:val="00DC474E"/>
    <w:rsid w:val="00DE1C5C"/>
    <w:rsid w:val="00DE2691"/>
    <w:rsid w:val="00DE4032"/>
    <w:rsid w:val="00DE574D"/>
    <w:rsid w:val="00DE640F"/>
    <w:rsid w:val="00E00887"/>
    <w:rsid w:val="00E01432"/>
    <w:rsid w:val="00E02383"/>
    <w:rsid w:val="00E02B6C"/>
    <w:rsid w:val="00E04067"/>
    <w:rsid w:val="00E04B1E"/>
    <w:rsid w:val="00E05186"/>
    <w:rsid w:val="00E05D08"/>
    <w:rsid w:val="00E1006F"/>
    <w:rsid w:val="00E1038A"/>
    <w:rsid w:val="00E1052A"/>
    <w:rsid w:val="00E108DE"/>
    <w:rsid w:val="00E14A93"/>
    <w:rsid w:val="00E15346"/>
    <w:rsid w:val="00E154DC"/>
    <w:rsid w:val="00E176F6"/>
    <w:rsid w:val="00E218A7"/>
    <w:rsid w:val="00E23DB9"/>
    <w:rsid w:val="00E23FB2"/>
    <w:rsid w:val="00E24C40"/>
    <w:rsid w:val="00E25A02"/>
    <w:rsid w:val="00E329E1"/>
    <w:rsid w:val="00E35BC2"/>
    <w:rsid w:val="00E36D07"/>
    <w:rsid w:val="00E37D3C"/>
    <w:rsid w:val="00E412DC"/>
    <w:rsid w:val="00E41304"/>
    <w:rsid w:val="00E418CE"/>
    <w:rsid w:val="00E4404B"/>
    <w:rsid w:val="00E45FA6"/>
    <w:rsid w:val="00E50EA2"/>
    <w:rsid w:val="00E5161F"/>
    <w:rsid w:val="00E519E1"/>
    <w:rsid w:val="00E52E39"/>
    <w:rsid w:val="00E552A7"/>
    <w:rsid w:val="00E55849"/>
    <w:rsid w:val="00E634A8"/>
    <w:rsid w:val="00E641FD"/>
    <w:rsid w:val="00E6488D"/>
    <w:rsid w:val="00E65476"/>
    <w:rsid w:val="00E65768"/>
    <w:rsid w:val="00E67D36"/>
    <w:rsid w:val="00E72CA6"/>
    <w:rsid w:val="00E73A07"/>
    <w:rsid w:val="00E75BE3"/>
    <w:rsid w:val="00E8614D"/>
    <w:rsid w:val="00E86EBD"/>
    <w:rsid w:val="00E87C0D"/>
    <w:rsid w:val="00E90434"/>
    <w:rsid w:val="00E97D6E"/>
    <w:rsid w:val="00EA1472"/>
    <w:rsid w:val="00EA150A"/>
    <w:rsid w:val="00EA1AA0"/>
    <w:rsid w:val="00EA2816"/>
    <w:rsid w:val="00EA3411"/>
    <w:rsid w:val="00EA7777"/>
    <w:rsid w:val="00EA7C1F"/>
    <w:rsid w:val="00EB19A3"/>
    <w:rsid w:val="00EB4144"/>
    <w:rsid w:val="00EB63FB"/>
    <w:rsid w:val="00EC0A18"/>
    <w:rsid w:val="00EC21FE"/>
    <w:rsid w:val="00EC2DB9"/>
    <w:rsid w:val="00EC37B2"/>
    <w:rsid w:val="00EC4D21"/>
    <w:rsid w:val="00EC78B2"/>
    <w:rsid w:val="00ED0691"/>
    <w:rsid w:val="00ED0697"/>
    <w:rsid w:val="00ED0720"/>
    <w:rsid w:val="00ED27B9"/>
    <w:rsid w:val="00ED5689"/>
    <w:rsid w:val="00ED5AAF"/>
    <w:rsid w:val="00EE2503"/>
    <w:rsid w:val="00EE4FEE"/>
    <w:rsid w:val="00EE5A67"/>
    <w:rsid w:val="00EF0380"/>
    <w:rsid w:val="00EF7E94"/>
    <w:rsid w:val="00EF7FCF"/>
    <w:rsid w:val="00F017C2"/>
    <w:rsid w:val="00F02F1A"/>
    <w:rsid w:val="00F03AFF"/>
    <w:rsid w:val="00F04AAD"/>
    <w:rsid w:val="00F0545D"/>
    <w:rsid w:val="00F109C8"/>
    <w:rsid w:val="00F10AD8"/>
    <w:rsid w:val="00F10CFD"/>
    <w:rsid w:val="00F14179"/>
    <w:rsid w:val="00F157E8"/>
    <w:rsid w:val="00F15F26"/>
    <w:rsid w:val="00F21541"/>
    <w:rsid w:val="00F22009"/>
    <w:rsid w:val="00F22702"/>
    <w:rsid w:val="00F2583E"/>
    <w:rsid w:val="00F26B6C"/>
    <w:rsid w:val="00F300D3"/>
    <w:rsid w:val="00F30B27"/>
    <w:rsid w:val="00F31A37"/>
    <w:rsid w:val="00F363F3"/>
    <w:rsid w:val="00F36886"/>
    <w:rsid w:val="00F464CE"/>
    <w:rsid w:val="00F51F4F"/>
    <w:rsid w:val="00F57BF7"/>
    <w:rsid w:val="00F6288F"/>
    <w:rsid w:val="00F64939"/>
    <w:rsid w:val="00F6576B"/>
    <w:rsid w:val="00F6697F"/>
    <w:rsid w:val="00F6752E"/>
    <w:rsid w:val="00F7054C"/>
    <w:rsid w:val="00F72EE7"/>
    <w:rsid w:val="00F7441A"/>
    <w:rsid w:val="00F8050C"/>
    <w:rsid w:val="00F82656"/>
    <w:rsid w:val="00F83E66"/>
    <w:rsid w:val="00F85ADB"/>
    <w:rsid w:val="00F8792D"/>
    <w:rsid w:val="00F900A7"/>
    <w:rsid w:val="00F944FC"/>
    <w:rsid w:val="00F94E32"/>
    <w:rsid w:val="00F953B2"/>
    <w:rsid w:val="00FA16D7"/>
    <w:rsid w:val="00FA2324"/>
    <w:rsid w:val="00FA752B"/>
    <w:rsid w:val="00FA7534"/>
    <w:rsid w:val="00FA78BB"/>
    <w:rsid w:val="00FB5624"/>
    <w:rsid w:val="00FB5C0C"/>
    <w:rsid w:val="00FB739A"/>
    <w:rsid w:val="00FC0638"/>
    <w:rsid w:val="00FC2A5D"/>
    <w:rsid w:val="00FC67C1"/>
    <w:rsid w:val="00FD0C59"/>
    <w:rsid w:val="00FD5AA3"/>
    <w:rsid w:val="00FD7CD9"/>
    <w:rsid w:val="00FF29F2"/>
    <w:rsid w:val="00FF577A"/>
    <w:rsid w:val="00FF5B36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59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4B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napToGrid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2019-09-04T01:02:00Z</dcterms:created>
  <dcterms:modified xsi:type="dcterms:W3CDTF">2019-09-04T01:02:00Z</dcterms:modified>
</cp:coreProperties>
</file>