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Cs w:val="32"/>
        </w:rPr>
      </w:pPr>
    </w:p>
    <w:p>
      <w:pPr>
        <w:spacing w:line="600" w:lineRule="exact"/>
        <w:rPr>
          <w:rFonts w:ascii="仿宋_GB2312" w:hAnsi="仿宋_GB2312" w:eastAsia="仿宋_GB2312" w:cs="仿宋_GB2312"/>
          <w:szCs w:val="32"/>
        </w:rPr>
      </w:pPr>
      <w:r>
        <w:rPr>
          <w:rFonts w:ascii="仿宋_GB2312" w:hAnsi="仿宋_GB2312" w:eastAsia="仿宋_GB2312" w:cs="仿宋_GB2312"/>
          <w:szCs w:val="32"/>
        </w:rPr>
        <w:pict>
          <v:shape id="艺术字 2" o:spid="_x0000_s1028" o:spt="136" type="#_x0000_t136" style="position:absolute;left:0pt;margin-left:-1.15pt;margin-top:-16.95pt;height:53.2pt;width:432.15pt;z-index:251659264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温州市瓯海区人力资源和社会保障局" style="font-family:方正小标宋简体;font-size:36pt;v-text-align:center;"/>
          </v:shape>
        </w:pict>
      </w:r>
    </w:p>
    <w:p>
      <w:pPr>
        <w:spacing w:line="600" w:lineRule="exact"/>
        <w:rPr>
          <w:rFonts w:ascii="仿宋_GB2312" w:hAnsi="仿宋_GB2312" w:eastAsia="仿宋_GB2312" w:cs="仿宋_GB2312"/>
          <w:szCs w:val="32"/>
        </w:rPr>
      </w:pPr>
    </w:p>
    <w:p>
      <w:pPr>
        <w:spacing w:line="600" w:lineRule="exact"/>
        <w:jc w:val="center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温瓯人社工认〔2018〕0107号</w:t>
      </w:r>
    </w:p>
    <w:p>
      <w:pPr>
        <w:spacing w:line="600" w:lineRule="exact"/>
      </w:pPr>
      <w:r>
        <w:pict>
          <v:line id="_x0000_s1027" o:spid="_x0000_s1027" o:spt="20" style="position:absolute;left:0pt;margin-left:-6.8pt;margin-top:5pt;height:0.1pt;width:451.3pt;z-index:251660288;mso-width-relative:page;mso-height-relative:page;" stroked="t" coordsize="21600,21600" o:gfxdata="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QJjHnWAAAACQEAAA8AAAAA&#10;AAAAAQAgAAAAIgAAAGRycy9kb3ducmV2LnhtbFBLAQIUABQAAAAIAIdO4kAcWSTS3QEAAJwDAAAO&#10;AAAAAAAAAAEAIAAAACUBAABkcnMvZTJvRG9jLnhtbFBLBQYAAAAABgAGAFkBAAB0BQAAAAA=&#10;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600" w:lineRule="exact"/>
        <w:jc w:val="center"/>
        <w:rPr>
          <w:rFonts w:hint="eastAsia" w:ascii="方正小标宋简体" w:eastAsia="方正小标宋简体"/>
          <w:color w:val="000000" w:themeColor="text1"/>
          <w:spacing w:val="60"/>
          <w:w w:val="75"/>
          <w:sz w:val="52"/>
          <w:szCs w:val="52"/>
        </w:rPr>
      </w:pPr>
      <w:r>
        <w:rPr>
          <w:rFonts w:hint="eastAsia" w:ascii="方正小标宋简体" w:eastAsia="方正小标宋简体"/>
          <w:color w:val="000000" w:themeColor="text1"/>
          <w:spacing w:val="60"/>
          <w:w w:val="75"/>
          <w:sz w:val="52"/>
          <w:szCs w:val="52"/>
        </w:rPr>
        <w:t>认定工伤决定书</w:t>
      </w:r>
    </w:p>
    <w:p>
      <w:pPr>
        <w:spacing w:line="600" w:lineRule="exact"/>
        <w:jc w:val="center"/>
        <w:rPr>
          <w:rFonts w:ascii="方正粗宋简体" w:eastAsia="方正粗宋简体"/>
          <w:b/>
          <w:color w:val="000000" w:themeColor="text1"/>
          <w:spacing w:val="60"/>
          <w:w w:val="75"/>
          <w:sz w:val="52"/>
          <w:szCs w:val="52"/>
        </w:rPr>
      </w:pP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申请人（受伤职工）：范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某</w:t>
      </w:r>
      <w:r>
        <w:rPr>
          <w:rFonts w:hint="eastAsia" w:ascii="仿宋_GB2312" w:hAnsi="仿宋" w:eastAsia="仿宋_GB2312" w:cs="仿宋"/>
          <w:sz w:val="32"/>
          <w:szCs w:val="32"/>
        </w:rPr>
        <w:t>，男，1968年12月02日出生,汉族，户籍地址：安徽省安庆市望江县杨湾镇丰乐村，公民身份号码：340827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************</w:t>
      </w:r>
      <w:r>
        <w:rPr>
          <w:rFonts w:hint="eastAsia" w:ascii="仿宋_GB2312" w:hAnsi="仿宋" w:eastAsia="仿宋_GB2312" w:cs="仿宋"/>
          <w:sz w:val="32"/>
          <w:szCs w:val="32"/>
        </w:rPr>
        <w:t>。岗位：裁剪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用人单位：温州市蕲阳服饰有限公司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  址：温州市瓯海区南白象街道鹅湖殿前路</w:t>
      </w: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法定代表人：卢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波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某</w:t>
      </w:r>
      <w:r>
        <w:rPr>
          <w:rFonts w:hint="eastAsia" w:ascii="仿宋_GB2312" w:hAnsi="仿宋" w:eastAsia="仿宋_GB2312" w:cs="仿宋"/>
          <w:sz w:val="32"/>
          <w:szCs w:val="32"/>
        </w:rPr>
        <w:t>于2017年11月10日向我局申请工伤认定，本局于当日一次性告知其补充材料，范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某</w:t>
      </w:r>
      <w:r>
        <w:rPr>
          <w:rFonts w:hint="eastAsia" w:ascii="仿宋_GB2312" w:hAnsi="仿宋" w:eastAsia="仿宋_GB2312" w:cs="仿宋"/>
          <w:sz w:val="32"/>
          <w:szCs w:val="32"/>
        </w:rPr>
        <w:t>于次年2018年01月23日补充完毕，本局于当日受理了该案件，并对范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某</w:t>
      </w:r>
      <w:r>
        <w:rPr>
          <w:rFonts w:hint="eastAsia" w:ascii="仿宋_GB2312" w:hAnsi="仿宋" w:eastAsia="仿宋_GB2312" w:cs="仿宋"/>
          <w:sz w:val="32"/>
          <w:szCs w:val="32"/>
        </w:rPr>
        <w:t>受伤情况进行调查。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申请人称：范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某</w:t>
      </w:r>
      <w:r>
        <w:rPr>
          <w:rFonts w:hint="eastAsia" w:ascii="仿宋_GB2312" w:hAnsi="仿宋" w:eastAsia="仿宋_GB2312" w:cs="仿宋"/>
          <w:sz w:val="32"/>
          <w:szCs w:val="32"/>
        </w:rPr>
        <w:t>系温州市蕲阳服饰有限公司员工。2017年8月16日10时许，范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某</w:t>
      </w:r>
      <w:r>
        <w:rPr>
          <w:rFonts w:hint="eastAsia" w:ascii="仿宋_GB2312" w:hAnsi="仿宋" w:eastAsia="仿宋_GB2312" w:cs="仿宋"/>
          <w:sz w:val="32"/>
          <w:szCs w:val="32"/>
        </w:rPr>
        <w:t>在公司裁剪车间裁剪时，不慎被电动手推刀割伤左手示指，后被送往医院治疗，经医院诊断为：“左手外伤，左示指远节部分离断伤”。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以上事实有范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某</w:t>
      </w:r>
      <w:r>
        <w:rPr>
          <w:rFonts w:hint="eastAsia" w:ascii="仿宋_GB2312" w:hAnsi="仿宋" w:eastAsia="仿宋_GB2312" w:cs="仿宋"/>
          <w:sz w:val="32"/>
          <w:szCs w:val="32"/>
        </w:rPr>
        <w:t>本人陈述、证人洪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勇陈述，法人代表卢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*</w:t>
      </w:r>
      <w:r>
        <w:rPr>
          <w:rFonts w:hint="eastAsia" w:ascii="仿宋_GB2312" w:hAnsi="仿宋" w:eastAsia="仿宋_GB2312" w:cs="仿宋"/>
          <w:sz w:val="32"/>
          <w:szCs w:val="32"/>
        </w:rPr>
        <w:t>波陈述、温州市蕲阳服饰有限公司营业执照信息复印件，《温州市瓯海区劳动人事争议仲裁委员会仲裁裁决书》，范纯医疗记录等证据证实。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综上所述，本局认为范纯与用人单位之间的劳动关系成立，其受到的事故伤害，符合《工伤保险条例》第十四条第(一)项之规定，属于工伤认定范围，现予以认定为工伤。</w:t>
      </w:r>
    </w:p>
    <w:p>
      <w:pPr>
        <w:pStyle w:val="3"/>
        <w:snapToGrid w:val="0"/>
        <w:spacing w:line="600" w:lineRule="exact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如对本工伤认定结论不服的，可在本决定书送达之日起60日内向瓯海区人民政府申请行政复议；也可以在六个月内向瓯海区人民法院提起行政诉讼。</w:t>
      </w:r>
    </w:p>
    <w:p>
      <w:pPr>
        <w:pStyle w:val="3"/>
        <w:snapToGrid w:val="0"/>
        <w:spacing w:line="600" w:lineRule="exact"/>
        <w:ind w:firstLine="3552" w:firstLineChars="111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3552" w:firstLineChars="111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2880" w:firstLineChars="9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温州市瓯海区人力资源和社会保障局</w:t>
      </w:r>
    </w:p>
    <w:p>
      <w:pPr>
        <w:pStyle w:val="3"/>
        <w:snapToGrid w:val="0"/>
        <w:spacing w:line="600" w:lineRule="exact"/>
        <w:ind w:firstLine="640"/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2018年3月29日</w:t>
      </w: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right="140" w:firstLine="640"/>
        <w:jc w:val="right"/>
        <w:rPr>
          <w:rFonts w:hint="eastAsia" w:ascii="仿宋_GB2312" w:hAnsi="华文仿宋" w:eastAsia="仿宋_GB2312" w:cs="华文仿宋"/>
          <w:sz w:val="32"/>
          <w:szCs w:val="32"/>
        </w:rPr>
      </w:pPr>
    </w:p>
    <w:p>
      <w:pPr>
        <w:pStyle w:val="3"/>
        <w:snapToGrid w:val="0"/>
        <w:spacing w:line="600" w:lineRule="exact"/>
        <w:ind w:firstLine="0" w:firstLineChars="0"/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主送：温州市蕲阳服饰有限公司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、范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某</w:t>
      </w:r>
      <w:bookmarkStart w:id="0" w:name="_GoBack"/>
      <w:bookmarkEnd w:id="0"/>
    </w:p>
    <w:p>
      <w:pPr>
        <w:pStyle w:val="3"/>
        <w:snapToGrid w:val="0"/>
        <w:spacing w:line="600" w:lineRule="exact"/>
        <w:ind w:firstLine="0" w:firstLineChars="0"/>
      </w:pPr>
      <w:r>
        <w:rPr>
          <w:rFonts w:hint="eastAsia" w:ascii="仿宋_GB2312" w:hAnsi="华文仿宋" w:eastAsia="仿宋_GB2312" w:cs="华文仿宋"/>
          <w:sz w:val="32"/>
          <w:szCs w:val="32"/>
        </w:rPr>
        <w:t>抄送：瓯海区人民政府法制办、温州市人力资源和社会保障局</w:t>
      </w:r>
    </w:p>
    <w:sectPr>
      <w:headerReference r:id="rId3" w:type="default"/>
      <w:pgSz w:w="11906" w:h="16838"/>
      <w:pgMar w:top="1814" w:right="1644" w:bottom="1814" w:left="1644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docVars>
    <w:docVar w:name="commondata" w:val="eyJoZGlkIjoiYzY0YzU1YjdlNWIxZTVlZmU1MDljYjYwMzUzYjRkNjAifQ=="/>
  </w:docVars>
  <w:rsids>
    <w:rsidRoot w:val="00172A27"/>
    <w:rsid w:val="00035A0E"/>
    <w:rsid w:val="00036C33"/>
    <w:rsid w:val="000D00B0"/>
    <w:rsid w:val="00172A27"/>
    <w:rsid w:val="0018363A"/>
    <w:rsid w:val="001E1C16"/>
    <w:rsid w:val="00266298"/>
    <w:rsid w:val="00307359"/>
    <w:rsid w:val="0031411F"/>
    <w:rsid w:val="003232A6"/>
    <w:rsid w:val="003943DB"/>
    <w:rsid w:val="00443EB9"/>
    <w:rsid w:val="00554F32"/>
    <w:rsid w:val="005724F8"/>
    <w:rsid w:val="005F4A5B"/>
    <w:rsid w:val="006359DF"/>
    <w:rsid w:val="00660A40"/>
    <w:rsid w:val="006E6AE6"/>
    <w:rsid w:val="007711AC"/>
    <w:rsid w:val="00775ED0"/>
    <w:rsid w:val="007F3033"/>
    <w:rsid w:val="008211A8"/>
    <w:rsid w:val="008259F4"/>
    <w:rsid w:val="00853659"/>
    <w:rsid w:val="008A7492"/>
    <w:rsid w:val="008C71FA"/>
    <w:rsid w:val="008E2314"/>
    <w:rsid w:val="00991D72"/>
    <w:rsid w:val="009A7BDD"/>
    <w:rsid w:val="009F41BE"/>
    <w:rsid w:val="00A323BA"/>
    <w:rsid w:val="00AB224F"/>
    <w:rsid w:val="00AB4047"/>
    <w:rsid w:val="00AB5155"/>
    <w:rsid w:val="00B12D75"/>
    <w:rsid w:val="00B70A46"/>
    <w:rsid w:val="00BF2B64"/>
    <w:rsid w:val="00C137AF"/>
    <w:rsid w:val="00C80CBC"/>
    <w:rsid w:val="00D012A8"/>
    <w:rsid w:val="00DA23CD"/>
    <w:rsid w:val="00DC446E"/>
    <w:rsid w:val="00E054AA"/>
    <w:rsid w:val="00E13218"/>
    <w:rsid w:val="00EB16D5"/>
    <w:rsid w:val="00F739FE"/>
    <w:rsid w:val="00F92A73"/>
    <w:rsid w:val="00F95DEA"/>
    <w:rsid w:val="00FB7E67"/>
    <w:rsid w:val="00FC4707"/>
    <w:rsid w:val="00FD00AC"/>
    <w:rsid w:val="00FD49DF"/>
    <w:rsid w:val="013F011F"/>
    <w:rsid w:val="019B5358"/>
    <w:rsid w:val="02032AE4"/>
    <w:rsid w:val="03DD0265"/>
    <w:rsid w:val="03DF2936"/>
    <w:rsid w:val="04683BB4"/>
    <w:rsid w:val="048B5F83"/>
    <w:rsid w:val="0D0310B0"/>
    <w:rsid w:val="0FCB6F65"/>
    <w:rsid w:val="115B3B2A"/>
    <w:rsid w:val="12145094"/>
    <w:rsid w:val="1268235F"/>
    <w:rsid w:val="16D370E7"/>
    <w:rsid w:val="19FE40EF"/>
    <w:rsid w:val="1BF159A6"/>
    <w:rsid w:val="1C960531"/>
    <w:rsid w:val="1D9A7778"/>
    <w:rsid w:val="1E0B525A"/>
    <w:rsid w:val="1F240624"/>
    <w:rsid w:val="20DC6E26"/>
    <w:rsid w:val="20E767BB"/>
    <w:rsid w:val="20F52EBE"/>
    <w:rsid w:val="21996418"/>
    <w:rsid w:val="22F20E59"/>
    <w:rsid w:val="2378543C"/>
    <w:rsid w:val="24F66D82"/>
    <w:rsid w:val="255451F2"/>
    <w:rsid w:val="258A31D1"/>
    <w:rsid w:val="25C01510"/>
    <w:rsid w:val="2B1A0C44"/>
    <w:rsid w:val="2B9D64F6"/>
    <w:rsid w:val="2D2474C3"/>
    <w:rsid w:val="2EF9177B"/>
    <w:rsid w:val="30002871"/>
    <w:rsid w:val="30CD7616"/>
    <w:rsid w:val="31837DE3"/>
    <w:rsid w:val="32AE5028"/>
    <w:rsid w:val="34527B73"/>
    <w:rsid w:val="34E9662F"/>
    <w:rsid w:val="387162A5"/>
    <w:rsid w:val="399F3323"/>
    <w:rsid w:val="3D862AA7"/>
    <w:rsid w:val="3F945DCA"/>
    <w:rsid w:val="3F9A1CDC"/>
    <w:rsid w:val="432863FE"/>
    <w:rsid w:val="448E049E"/>
    <w:rsid w:val="473F5EFD"/>
    <w:rsid w:val="48692058"/>
    <w:rsid w:val="48D4215B"/>
    <w:rsid w:val="4ABB1EA9"/>
    <w:rsid w:val="4C103D58"/>
    <w:rsid w:val="4CD54FBD"/>
    <w:rsid w:val="4E1D27BF"/>
    <w:rsid w:val="4E4B602B"/>
    <w:rsid w:val="50D6164D"/>
    <w:rsid w:val="51AD55B9"/>
    <w:rsid w:val="58AF070A"/>
    <w:rsid w:val="595E4563"/>
    <w:rsid w:val="5B436624"/>
    <w:rsid w:val="5C1A3D4D"/>
    <w:rsid w:val="5DA61F80"/>
    <w:rsid w:val="5EE42DE7"/>
    <w:rsid w:val="5FEE67A9"/>
    <w:rsid w:val="61D17347"/>
    <w:rsid w:val="63EA697C"/>
    <w:rsid w:val="64F15853"/>
    <w:rsid w:val="65792163"/>
    <w:rsid w:val="6894333B"/>
    <w:rsid w:val="697D1111"/>
    <w:rsid w:val="6B1E2CE0"/>
    <w:rsid w:val="6CBC13A9"/>
    <w:rsid w:val="6D5424E3"/>
    <w:rsid w:val="71C74D8A"/>
    <w:rsid w:val="74B01321"/>
    <w:rsid w:val="77B72375"/>
    <w:rsid w:val="79192D2A"/>
    <w:rsid w:val="7B836428"/>
    <w:rsid w:val="7C0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0"/>
    <w:pPr>
      <w:ind w:firstLine="600" w:firstLineChars="200"/>
    </w:pPr>
    <w:rPr>
      <w:sz w:val="3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f_red"/>
    <w:basedOn w:val="9"/>
    <w:qFormat/>
    <w:uiPriority w:val="0"/>
  </w:style>
  <w:style w:type="character" w:customStyle="1" w:styleId="11">
    <w:name w:val="正文文本缩进 Char"/>
    <w:basedOn w:val="9"/>
    <w:link w:val="3"/>
    <w:qFormat/>
    <w:uiPriority w:val="0"/>
    <w:rPr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</Company>
  <Pages>2</Pages>
  <Words>591</Words>
  <Characters>639</Characters>
  <Lines>4</Lines>
  <Paragraphs>1</Paragraphs>
  <TotalTime>1</TotalTime>
  <ScaleCrop>false</ScaleCrop>
  <LinksUpToDate>false</LinksUpToDate>
  <CharactersWithSpaces>659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2018-03-29T06:30:00Z</dcterms:created>
  <dc:creator>a</dc:creator>
  <cp:lastModifiedBy>一字</cp:lastModifiedBy>
  <cp:lastPrinted>2018-04-04T00:36:00Z</cp:lastPrinted>
  <dcterms:modified xsi:type="dcterms:W3CDTF">2022-06-23T07:01:46Z</dcterms:modified>
  <dc:title>温州市欧海区人事劳动局文件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C3499B79E92F40C1989650BF2118B007</vt:lpwstr>
  </property>
</Properties>
</file>