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7" w:rsidRPr="006F22DD" w:rsidRDefault="00A21F87" w:rsidP="00A21F87">
      <w:pPr>
        <w:rPr>
          <w:rFonts w:ascii="黑体" w:eastAsia="黑体" w:hint="eastAsia"/>
        </w:rPr>
      </w:pPr>
      <w:r w:rsidRPr="006F22DD">
        <w:rPr>
          <w:rFonts w:ascii="黑体" w:eastAsia="黑体" w:hint="eastAsia"/>
        </w:rPr>
        <w:t>附件</w:t>
      </w:r>
    </w:p>
    <w:p w:rsidR="00A21F87" w:rsidRPr="00A21F87" w:rsidRDefault="00A21F87" w:rsidP="00772C04">
      <w:pPr>
        <w:snapToGrid w:val="0"/>
        <w:spacing w:afterLines="50" w:line="700" w:lineRule="exact"/>
        <w:jc w:val="center"/>
        <w:rPr>
          <w:rFonts w:ascii="方正小标宋简体" w:eastAsia="方正小标宋简体" w:hAnsi="宋体" w:hint="eastAsia"/>
          <w:bCs/>
          <w:noProof/>
          <w:sz w:val="44"/>
        </w:rPr>
      </w:pPr>
      <w:r w:rsidRPr="00A21F87">
        <w:rPr>
          <w:rFonts w:ascii="方正小标宋简体" w:eastAsia="方正小标宋简体" w:hAnsi="宋体" w:hint="eastAsia"/>
          <w:bCs/>
          <w:noProof/>
          <w:sz w:val="44"/>
        </w:rPr>
        <w:t>同意核销的2018年度工矿商贸企业重大事故隐患挂牌督办整改单位名单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4087"/>
        <w:gridCol w:w="2905"/>
        <w:gridCol w:w="1070"/>
      </w:tblGrid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21F87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21F87">
              <w:rPr>
                <w:rFonts w:ascii="黑体" w:eastAsia="黑体" w:hint="eastAsia"/>
                <w:color w:val="000000"/>
                <w:sz w:val="28"/>
                <w:szCs w:val="28"/>
              </w:rPr>
              <w:t>隐患单位（场所）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spacing w:line="28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A21F87">
              <w:rPr>
                <w:rFonts w:ascii="黑体" w:eastAsia="黑体" w:hint="eastAsia"/>
                <w:color w:val="000000"/>
                <w:sz w:val="28"/>
                <w:szCs w:val="28"/>
              </w:rPr>
              <w:t>落实整改单位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A21F87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温州强锋自动化设备有限公司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三</w:t>
            </w:r>
            <w:r w:rsidRPr="00A21F87">
              <w:rPr>
                <w:rFonts w:ascii="仿宋_GB2312" w:eastAsia="宋体" w:hAnsi="宋体" w:cs="宋体" w:hint="eastAsia"/>
                <w:color w:val="000000"/>
                <w:sz w:val="28"/>
                <w:szCs w:val="28"/>
              </w:rPr>
              <w:t>垟</w:t>
            </w: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温州思恩鞋业有限公司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茶山街道办事处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温州瓯盛喉箍有限公司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ind w:left="420" w:hanging="420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丽岙街道办事处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sz w:val="28"/>
                <w:szCs w:val="28"/>
              </w:rPr>
              <w:t>温州心知丽服饰有限公司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南白象街道办事处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sz w:val="28"/>
                <w:szCs w:val="28"/>
              </w:rPr>
              <w:t>温州市金福锁业有限公司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ind w:left="420" w:hanging="420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sz w:val="28"/>
                <w:szCs w:val="28"/>
              </w:rPr>
              <w:t>泽雅镇人民政府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sz w:val="28"/>
                <w:szCs w:val="28"/>
              </w:rPr>
              <w:t>温州市汇达鞋业有限公司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瞿溪街道办事处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int="eastAsia"/>
                <w:color w:val="000000"/>
                <w:sz w:val="28"/>
                <w:szCs w:val="28"/>
              </w:rPr>
              <w:t>温州市茂生家居有限公司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梧田街道办事处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int="eastAsia"/>
                <w:color w:val="000000"/>
                <w:sz w:val="28"/>
                <w:szCs w:val="28"/>
              </w:rPr>
              <w:t>温州市瓯海娄桥小鼹鼠童鞋厂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娄桥街道办事处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温州市天球日化有限公司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ind w:right="10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郭溪街道办事处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4087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sz w:val="28"/>
                <w:szCs w:val="28"/>
              </w:rPr>
              <w:t>温州路易袋鼠鞋业有限公司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autoSpaceDE w:val="0"/>
              <w:autoSpaceDN w:val="0"/>
              <w:adjustRightInd w:val="0"/>
              <w:spacing w:line="320" w:lineRule="exact"/>
              <w:ind w:right="-11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潘桥街道办事处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A21F87" w:rsidRPr="00A21F87">
        <w:trPr>
          <w:trHeight w:val="660"/>
          <w:jc w:val="center"/>
        </w:trPr>
        <w:tc>
          <w:tcPr>
            <w:tcW w:w="914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A21F87"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4087" w:type="dxa"/>
            <w:vAlign w:val="center"/>
          </w:tcPr>
          <w:p w:rsidR="00A21F87" w:rsidRPr="00772C04" w:rsidRDefault="00A21F87" w:rsidP="00772C04">
            <w:pPr>
              <w:spacing w:line="320" w:lineRule="exact"/>
              <w:ind w:firstLine="4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772C04">
              <w:rPr>
                <w:rFonts w:ascii="仿宋_GB2312" w:hAnsi="仿宋_GB2312" w:cs="仿宋_GB2312" w:hint="eastAsia"/>
                <w:sz w:val="28"/>
                <w:szCs w:val="28"/>
              </w:rPr>
              <w:t>温州市龙脉鞋业有限公司</w:t>
            </w:r>
          </w:p>
        </w:tc>
        <w:tc>
          <w:tcPr>
            <w:tcW w:w="2905" w:type="dxa"/>
            <w:vAlign w:val="center"/>
          </w:tcPr>
          <w:p w:rsidR="00A21F87" w:rsidRPr="00A21F87" w:rsidRDefault="00A21F87" w:rsidP="00A21F87">
            <w:pPr>
              <w:spacing w:line="320" w:lineRule="exact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 w:rsidRPr="00A21F87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仙岩街道办事处</w:t>
            </w:r>
          </w:p>
        </w:tc>
        <w:tc>
          <w:tcPr>
            <w:tcW w:w="1070" w:type="dxa"/>
            <w:vAlign w:val="center"/>
          </w:tcPr>
          <w:p w:rsidR="00A21F87" w:rsidRPr="00A21F87" w:rsidRDefault="00A21F87" w:rsidP="00A21F87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3F1D14" w:rsidRPr="002B1631" w:rsidRDefault="003F1D14" w:rsidP="0055136F">
      <w:pPr>
        <w:rPr>
          <w:rFonts w:ascii="仿宋_GB2312" w:hint="eastAsia"/>
          <w:sz w:val="28"/>
          <w:szCs w:val="28"/>
        </w:rPr>
      </w:pPr>
    </w:p>
    <w:sectPr w:rsidR="003F1D14" w:rsidRPr="002B1631" w:rsidSect="00C55C3F">
      <w:footerReference w:type="even" r:id="rId8"/>
      <w:footerReference w:type="default" r:id="rId9"/>
      <w:type w:val="nextColumn"/>
      <w:pgSz w:w="11906" w:h="16838" w:code="9"/>
      <w:pgMar w:top="2098" w:right="1531" w:bottom="1985" w:left="1531" w:header="851" w:footer="1418" w:gutter="0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BC" w:rsidRDefault="00572EBC">
      <w:r>
        <w:separator/>
      </w:r>
    </w:p>
  </w:endnote>
  <w:endnote w:type="continuationSeparator" w:id="1">
    <w:p w:rsidR="00572EBC" w:rsidRDefault="0057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04" w:rsidRDefault="00772C04" w:rsidP="00A304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C04" w:rsidRDefault="00772C04" w:rsidP="00666899">
    <w:pPr>
      <w:pStyle w:val="a4"/>
      <w:ind w:right="360" w:firstLine="36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04" w:rsidRPr="00666899" w:rsidRDefault="00772C04" w:rsidP="00666899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仿宋_GB2312" w:hint="eastAsia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 xml:space="preserve">— </w:t>
    </w:r>
    <w:r w:rsidRPr="00666899">
      <w:rPr>
        <w:rStyle w:val="a5"/>
        <w:rFonts w:ascii="仿宋_GB2312" w:hint="eastAsia"/>
        <w:sz w:val="28"/>
        <w:szCs w:val="28"/>
      </w:rPr>
      <w:fldChar w:fldCharType="begin"/>
    </w:r>
    <w:r w:rsidRPr="00666899">
      <w:rPr>
        <w:rStyle w:val="a5"/>
        <w:rFonts w:ascii="仿宋_GB2312" w:hint="eastAsia"/>
        <w:sz w:val="28"/>
        <w:szCs w:val="28"/>
      </w:rPr>
      <w:instrText xml:space="preserve">PAGE  </w:instrText>
    </w:r>
    <w:r w:rsidRPr="00666899">
      <w:rPr>
        <w:rStyle w:val="a5"/>
        <w:rFonts w:ascii="仿宋_GB2312" w:hint="eastAsia"/>
        <w:sz w:val="28"/>
        <w:szCs w:val="28"/>
      </w:rPr>
      <w:fldChar w:fldCharType="separate"/>
    </w:r>
    <w:r w:rsidR="0055136F">
      <w:rPr>
        <w:rStyle w:val="a5"/>
        <w:rFonts w:ascii="仿宋_GB2312"/>
        <w:noProof/>
        <w:sz w:val="28"/>
        <w:szCs w:val="28"/>
      </w:rPr>
      <w:t>1</w:t>
    </w:r>
    <w:r w:rsidRPr="00666899"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—</w:t>
    </w:r>
  </w:p>
  <w:p w:rsidR="00772C04" w:rsidRDefault="00772C04" w:rsidP="00666899">
    <w:pPr>
      <w:pStyle w:val="a4"/>
      <w:ind w:right="360" w:firstLine="360"/>
      <w:jc w:val="center"/>
      <w:rPr>
        <w:rFonts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BC" w:rsidRDefault="00572EBC">
      <w:r>
        <w:separator/>
      </w:r>
    </w:p>
  </w:footnote>
  <w:footnote w:type="continuationSeparator" w:id="1">
    <w:p w:rsidR="00572EBC" w:rsidRDefault="0057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420"/>
  <w:drawingGridHorizontalSpacing w:val="3"/>
  <w:drawingGridVerticalSpacing w:val="6"/>
  <w:displayHorizontalDrawingGridEvery w:val="0"/>
  <w:characterSpacingControl w:val="compressPunctuation"/>
  <w:hdrShapeDefaults>
    <o:shapedefaults v:ext="edit" spidmax="307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D14"/>
    <w:rsid w:val="0006214F"/>
    <w:rsid w:val="0013234C"/>
    <w:rsid w:val="00197CE2"/>
    <w:rsid w:val="001F3CDC"/>
    <w:rsid w:val="00233E3B"/>
    <w:rsid w:val="00291DBF"/>
    <w:rsid w:val="002B1631"/>
    <w:rsid w:val="003551A3"/>
    <w:rsid w:val="003F1D14"/>
    <w:rsid w:val="004A2CAB"/>
    <w:rsid w:val="004C0B2E"/>
    <w:rsid w:val="0055136F"/>
    <w:rsid w:val="00572EBC"/>
    <w:rsid w:val="00617DEA"/>
    <w:rsid w:val="006405FA"/>
    <w:rsid w:val="00666899"/>
    <w:rsid w:val="0071537A"/>
    <w:rsid w:val="00772C04"/>
    <w:rsid w:val="008D2C99"/>
    <w:rsid w:val="0094174B"/>
    <w:rsid w:val="009510AA"/>
    <w:rsid w:val="009A3B91"/>
    <w:rsid w:val="009C46EF"/>
    <w:rsid w:val="00A21F87"/>
    <w:rsid w:val="00A3040B"/>
    <w:rsid w:val="00A31BDA"/>
    <w:rsid w:val="00A7392F"/>
    <w:rsid w:val="00C55C3F"/>
    <w:rsid w:val="00D43044"/>
    <w:rsid w:val="00D675A9"/>
    <w:rsid w:val="00F86D2E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仿宋_GB2312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RJSOFT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潘海晓</cp:lastModifiedBy>
  <cp:revision>2</cp:revision>
  <cp:lastPrinted>2018-08-03T01:10:00Z</cp:lastPrinted>
  <dcterms:created xsi:type="dcterms:W3CDTF">2018-08-10T02:01:00Z</dcterms:created>
  <dcterms:modified xsi:type="dcterms:W3CDTF">2018-08-10T02:01:00Z</dcterms:modified>
</cp:coreProperties>
</file>