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FF"/>
  <w:body>
    <w:p>
      <w:pPr>
        <w:pStyle w:val="2"/>
        <w:spacing w:before="0" w:after="0" w:line="360" w:lineRule="auto"/>
        <w:jc w:val="center"/>
        <w:rPr>
          <w:rFonts w:ascii="宋体" w:eastAsia="宋体" w:hAnsi="宋体"/>
          <w:color w:val="auto"/>
          <w:sz w:val="28"/>
          <w:szCs w:val="28"/>
          <w:highlight w:val="auto"/>
        </w:rPr>
      </w:pPr>
      <w:bookmarkStart w:id="0" w:name="_Toc2523"/>
      <w:bookmarkStart w:id="1" w:name="_Toc227489897"/>
      <w:bookmarkStart w:id="2" w:name="_Toc227056860"/>
      <w:bookmarkStart w:id="3" w:name="_Toc223717614"/>
      <w:bookmarkStart w:id="4" w:name="_Toc227057043"/>
      <w:bookmarkStart w:id="5" w:name="_Toc16631"/>
      <w:bookmarkStart w:id="6" w:name="_Toc223933231"/>
      <w:bookmarkStart w:id="7" w:name="_Toc423"/>
      <w:r>
        <w:rPr>
          <w:rFonts w:ascii="宋体" w:eastAsia="宋体" w:hAnsi="宋体" w:hint="eastAsia"/>
          <w:color w:val="auto"/>
          <w:sz w:val="28"/>
          <w:szCs w:val="28"/>
          <w:highlight w:val="auto"/>
        </w:rPr>
        <w:t>采购内容及技术要求</w:t>
      </w:r>
      <w:bookmarkEnd w:id="0"/>
    </w:p>
    <w:p>
      <w:pPr>
        <w:autoSpaceDE w:val="0"/>
        <w:autoSpaceDN w:val="0"/>
        <w:adjustRightInd w:val="0"/>
        <w:spacing w:line="440" w:lineRule="exact"/>
        <w:ind w:firstLineChars="196" w:firstLine="431"/>
        <w:outlineLvl w:val="0"/>
        <w:rPr>
          <w:rFonts w:ascii="宋体" w:cs="宋体" w:hAnsi="宋体"/>
          <w:b/>
          <w:color w:val="auto"/>
          <w:kern w:val="0"/>
          <w:sz w:val="22"/>
          <w:szCs w:val="22"/>
          <w:highlight w:val="auto"/>
        </w:rPr>
      </w:pPr>
      <w:bookmarkStart w:id="8" w:name="_Toc10416"/>
      <w:r>
        <w:rPr>
          <w:rFonts w:ascii="宋体" w:cs="宋体" w:hAnsi="宋体" w:hint="eastAsia"/>
          <w:b/>
          <w:color w:val="auto"/>
          <w:kern w:val="0"/>
          <w:sz w:val="22"/>
          <w:szCs w:val="22"/>
          <w:highlight w:val="auto"/>
        </w:rPr>
        <w:t>一、采购内容清单</w:t>
      </w:r>
      <w:bookmarkEnd w:id="8"/>
    </w:p>
    <w:p>
      <w:pPr>
        <w:rPr>
          <w:color w:val="auto"/>
          <w:lang w:val="en-US" w:eastAsia="zh-CN"/>
          <w:highlight w:val="auto"/>
        </w:rPr>
      </w:pPr>
    </w:p>
    <w:tbl>
      <w:tblPr>
        <w:jc w:val="left"/>
        <w:tblInd w:w="93" w:type="dxa"/>
        <w:tblW w:w="11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045"/>
        <w:gridCol w:w="2490"/>
        <w:gridCol w:w="4500"/>
        <w:gridCol w:w="795"/>
        <w:gridCol w:w="870"/>
        <w:gridCol w:w="1190"/>
      </w:tblGrid>
      <w:tr>
        <w:trPr>
          <w:trHeight w:val="4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序号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名称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规格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材质说明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单位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备注</w:t>
            </w:r>
          </w:p>
        </w:tc>
      </w:tr>
      <w:tr>
        <w:trPr>
          <w:trHeight w:val="29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  <w:highlight w:val="auto"/>
              </w:rPr>
            </w:pPr>
            <w:r>
              <w:rPr>
                <w:rFonts w:ascii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  <w:highlight w:val="auto"/>
              </w:rPr>
              <w:t>办公桌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  <w:highlight w:val="auto"/>
              </w:rPr>
            </w:pPr>
            <w:r>
              <w:rPr>
                <w:rFonts w:ascii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1400*750*760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216"/>
              <w:kinsoku w:val="0"/>
              <w:overflowPunct w:val="0"/>
              <w:autoSpaceDE w:val="0"/>
              <w:autoSpaceDN w:val="0"/>
              <w:ind w:left="18"/>
              <w:rPr>
                <w:rFonts w:ascii="宋体" w:eastAsia="宋体" w:cs="宋体" w:hAnsi="Calibri"/>
                <w:sz w:val="15"/>
                <w:szCs w:val="15"/>
              </w:rPr>
            </w:pP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1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.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基材：环保中密度板，甲醛释放量≤</w:t>
            </w:r>
            <w:r>
              <w:rPr>
                <w:rFonts w:ascii="宋体" w:eastAsia="宋体" w:cs="宋体" w:hAnsi="Calibri"/>
                <w:spacing w:val="-2"/>
                <w:w w:val="104"/>
                <w:sz w:val="15"/>
                <w:szCs w:val="15"/>
              </w:rPr>
              <w:t>0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.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05m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g/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m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³（检测方法按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 xml:space="preserve">   </w:t>
            </w:r>
            <w:r>
              <w:rPr>
                <w:rFonts w:ascii="宋体" w:eastAsia="宋体" w:cs="宋体" w:hAnsi="宋体"/>
                <w:spacing w:val="12"/>
                <w:w w:val="104"/>
                <w:sz w:val="15"/>
                <w:szCs w:val="15"/>
              </w:rPr>
              <w:t xml:space="preserve"> 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GB</w:t>
            </w:r>
            <w:r>
              <w:rPr>
                <w:rFonts w:ascii="宋体" w:eastAsia="宋体" w:cs="宋体" w:hAnsi="宋体"/>
                <w:spacing w:val="-1"/>
                <w:w w:val="104"/>
                <w:sz w:val="15"/>
                <w:szCs w:val="15"/>
              </w:rPr>
              <w:t>1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8580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），总挥发性有机化合物（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TVOC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）释放率≤</w:t>
            </w:r>
            <w:r>
              <w:rPr>
                <w:rFonts w:ascii="宋体" w:eastAsia="宋体" w:cs="宋体" w:hAnsi="Calibri"/>
                <w:spacing w:val="-2"/>
                <w:w w:val="104"/>
                <w:sz w:val="15"/>
                <w:szCs w:val="15"/>
              </w:rPr>
              <w:t>0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.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4m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g/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m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²·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h</w:t>
            </w:r>
            <w:r>
              <w:rPr>
                <w:rFonts w:ascii="宋体" w:eastAsia="宋体" w:cs="宋体" w:hAnsi="宋体" w:hint="eastAsia"/>
                <w:w w:val="110"/>
                <w:sz w:val="15"/>
                <w:szCs w:val="15"/>
              </w:rPr>
              <w:t>（</w:t>
            </w:r>
            <w:r>
              <w:rPr>
                <w:rFonts w:ascii="宋体" w:eastAsia="宋体" w:cs="宋体" w:hAnsi="宋体"/>
                <w:spacing w:val="-2"/>
                <w:w w:val="110"/>
                <w:sz w:val="15"/>
                <w:szCs w:val="15"/>
              </w:rPr>
              <w:t>72</w:t>
            </w:r>
            <w:r>
              <w:rPr>
                <w:rFonts w:ascii="宋体" w:eastAsia="宋体" w:cs="宋体" w:hAnsi="宋体"/>
                <w:w w:val="110"/>
                <w:sz w:val="15"/>
                <w:szCs w:val="15"/>
              </w:rPr>
              <w:t>h</w:t>
            </w:r>
            <w:r>
              <w:rPr>
                <w:rFonts w:ascii="宋体" w:eastAsia="宋体" w:cs="宋体" w:hAnsi="宋体" w:hint="eastAsia"/>
                <w:w w:val="110"/>
                <w:sz w:val="15"/>
                <w:szCs w:val="15"/>
              </w:rPr>
              <w:t>）（检测方法按</w:t>
            </w:r>
            <w:r>
              <w:rPr>
                <w:rFonts w:ascii="宋体" w:eastAsia="宋体" w:cs="宋体" w:hAnsi="宋体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宋体" w:eastAsia="宋体" w:cs="宋体" w:hAnsi="宋体"/>
                <w:w w:val="110"/>
                <w:sz w:val="15"/>
                <w:szCs w:val="15"/>
              </w:rPr>
              <w:t>HJ</w:t>
            </w:r>
            <w:r>
              <w:rPr>
                <w:rFonts w:ascii="宋体" w:eastAsia="宋体" w:cs="宋体" w:hAnsi="宋体"/>
                <w:spacing w:val="-1"/>
                <w:w w:val="110"/>
                <w:sz w:val="15"/>
                <w:szCs w:val="15"/>
              </w:rPr>
              <w:t xml:space="preserve"> </w:t>
            </w:r>
            <w:r>
              <w:rPr>
                <w:rFonts w:ascii="宋体" w:eastAsia="宋体" w:cs="宋体" w:hAnsi="宋体"/>
                <w:spacing w:val="-2"/>
                <w:w w:val="110"/>
                <w:sz w:val="15"/>
                <w:szCs w:val="15"/>
              </w:rPr>
              <w:t>571</w:t>
            </w:r>
            <w:r>
              <w:rPr>
                <w:rFonts w:ascii="宋体" w:eastAsia="宋体" w:cs="宋体" w:hAnsi="宋体"/>
                <w:spacing w:val="-1"/>
                <w:w w:val="110"/>
                <w:sz w:val="15"/>
                <w:szCs w:val="15"/>
              </w:rPr>
              <w:t>)</w:t>
            </w:r>
            <w:r>
              <w:rPr>
                <w:rFonts w:ascii="宋体" w:eastAsia="宋体" w:cs="宋体" w:hAnsi="宋体" w:hint="eastAsia"/>
                <w:w w:val="110"/>
                <w:sz w:val="15"/>
                <w:szCs w:val="15"/>
              </w:rPr>
              <w:t>。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 xml:space="preserve"> </w:t>
            </w:r>
          </w:p>
          <w:p>
            <w:pPr>
              <w:pStyle w:val="216"/>
              <w:kinsoku w:val="0"/>
              <w:overflowPunct w:val="0"/>
              <w:autoSpaceDE w:val="0"/>
              <w:autoSpaceDN w:val="0"/>
              <w:spacing w:before="4"/>
              <w:ind w:left="18"/>
              <w:rPr>
                <w:rFonts w:ascii="宋体" w:eastAsia="宋体" w:cs="宋体" w:hAnsi="宋体"/>
                <w:w w:val="104"/>
                <w:sz w:val="15"/>
                <w:szCs w:val="15"/>
              </w:rPr>
            </w:pP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2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.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饰面与封边：天然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  <w:lang w:val="en-US" w:eastAsia="zh-CN"/>
              </w:rPr>
              <w:t>胡桃木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实木皮，厚度≥</w:t>
            </w:r>
            <w:r>
              <w:rPr>
                <w:rFonts w:ascii="宋体" w:eastAsia="宋体" w:cs="宋体" w:hAnsi="Calibri"/>
                <w:spacing w:val="-2"/>
                <w:w w:val="104"/>
                <w:sz w:val="15"/>
                <w:szCs w:val="15"/>
              </w:rPr>
              <w:t>0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.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6mm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，经过防虫防腐处理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,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耐磨性好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,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纹理清晰自然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,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色泽一致；白木或与贴面相同的实木木材封</w:t>
            </w:r>
            <w:r>
              <w:rPr>
                <w:rFonts w:ascii="宋体" w:eastAsia="宋体" w:cs="宋体" w:hAnsi="宋体" w:hint="eastAsia"/>
                <w:w w:val="110"/>
                <w:sz w:val="15"/>
                <w:szCs w:val="15"/>
              </w:rPr>
              <w:t>边，颜色均匀平整。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 xml:space="preserve"> </w:t>
            </w:r>
          </w:p>
          <w:p>
            <w:pPr>
              <w:pStyle w:val="216"/>
              <w:kinsoku w:val="0"/>
              <w:overflowPunct w:val="0"/>
              <w:autoSpaceDE w:val="0"/>
              <w:autoSpaceDN w:val="0"/>
              <w:spacing w:before="4"/>
              <w:ind w:left="18"/>
              <w:rPr>
                <w:rFonts w:ascii="宋体" w:eastAsia="宋体" w:cs="宋体" w:hAnsi="Calibri"/>
                <w:sz w:val="15"/>
                <w:szCs w:val="15"/>
              </w:rPr>
            </w:pP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3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.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油漆工艺：采用环保水性漆，底漆采用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P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E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不饱和树脂漆，五底三面工艺；游离甲醛含量≤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100m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g/</w:t>
            </w:r>
            <w:bookmarkStart w:id="9" w:name="_GoBack"/>
            <w:bookmarkEnd w:id="9"/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kg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，挥发性有机化合物含量≤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70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g/L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（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 xml:space="preserve">HJ 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2537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），油漆面漆和底漆部分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VOC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≤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50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g/L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，甲苯、二甲苯、乙苯含量总和≤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1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%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，苯含量≤</w:t>
            </w:r>
            <w:r>
              <w:rPr>
                <w:rFonts w:ascii="宋体" w:eastAsia="宋体" w:cs="宋体" w:hAnsi="Calibri"/>
                <w:spacing w:val="-2"/>
                <w:w w:val="104"/>
                <w:sz w:val="15"/>
                <w:szCs w:val="15"/>
              </w:rPr>
              <w:t>0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.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01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%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，硬度达到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3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H</w:t>
            </w:r>
            <w:r>
              <w:rPr>
                <w:rFonts w:ascii="宋体" w:eastAsia="宋体" w:cs="宋体" w:hAnsi="宋体"/>
                <w:w w:val="112"/>
                <w:sz w:val="15"/>
                <w:szCs w:val="15"/>
              </w:rPr>
              <w:t xml:space="preserve"> 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级，漆膜附着力不低于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2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级，漆膜抗冲击不低于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2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级，耐干热、耐湿热不低于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2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级，耐香烟灼烧试验后不得有黑斑、裂纹、鼓泡。漆膜其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 xml:space="preserve"> 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他理化性能符合</w:t>
            </w:r>
            <w:r>
              <w:rPr>
                <w:rFonts w:ascii="宋体" w:eastAsia="宋体" w:cs="宋体" w:hAnsi="宋体"/>
                <w:color w:val="auto"/>
                <w:w w:val="104"/>
                <w:sz w:val="15"/>
                <w:szCs w:val="15"/>
              </w:rPr>
              <w:t>GB</w:t>
            </w:r>
            <w:r>
              <w:rPr>
                <w:rFonts w:ascii="宋体" w:eastAsia="宋体" w:cs="宋体" w:hAnsi="宋体"/>
                <w:color w:val="auto"/>
                <w:spacing w:val="-1"/>
                <w:w w:val="104"/>
                <w:sz w:val="15"/>
                <w:szCs w:val="15"/>
              </w:rPr>
              <w:t>/</w:t>
            </w:r>
            <w:r>
              <w:rPr>
                <w:rFonts w:ascii="宋体" w:eastAsia="宋体" w:cs="宋体" w:hAnsi="宋体"/>
                <w:color w:val="auto"/>
                <w:w w:val="104"/>
                <w:sz w:val="15"/>
                <w:szCs w:val="15"/>
              </w:rPr>
              <w:t xml:space="preserve">T </w:t>
            </w:r>
            <w:r>
              <w:rPr>
                <w:rFonts w:ascii="宋体" w:eastAsia="宋体" w:cs="宋体" w:hAnsi="宋体"/>
                <w:color w:val="auto"/>
                <w:spacing w:val="-2"/>
                <w:w w:val="104"/>
                <w:sz w:val="15"/>
                <w:szCs w:val="15"/>
              </w:rPr>
              <w:t>3324</w:t>
            </w:r>
            <w:r>
              <w:rPr>
                <w:rFonts w:ascii="宋体" w:eastAsia="宋体" w:cs="宋体" w:hAnsi="宋体" w:hint="eastAsia"/>
                <w:color w:val="auto"/>
                <w:w w:val="104"/>
                <w:sz w:val="15"/>
                <w:szCs w:val="15"/>
              </w:rPr>
              <w:t>标准规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定。</w:t>
            </w:r>
          </w:p>
          <w:p>
            <w:pPr>
              <w:pStyle w:val="216"/>
              <w:kinsoku w:val="0"/>
              <w:overflowPunct w:val="0"/>
              <w:autoSpaceDE w:val="0"/>
              <w:autoSpaceDN w:val="0"/>
              <w:ind w:left="18"/>
              <w:rPr>
                <w:rFonts w:ascii="宋体" w:eastAsia="宋体" w:cs="宋体" w:hAnsi="Calibri"/>
                <w:sz w:val="15"/>
                <w:szCs w:val="15"/>
              </w:rPr>
            </w:pP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4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.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胶粘剂：采用水性胶粘剂，符合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 xml:space="preserve">  HJ </w:t>
            </w:r>
            <w:r>
              <w:rPr>
                <w:rFonts w:ascii="宋体" w:eastAsia="宋体" w:cs="宋体" w:hAnsi="宋体"/>
                <w:spacing w:val="1"/>
                <w:w w:val="104"/>
                <w:sz w:val="15"/>
                <w:szCs w:val="15"/>
              </w:rPr>
              <w:t xml:space="preserve"> 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2541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的要求。</w:t>
            </w:r>
          </w:p>
          <w:p>
            <w:pPr>
              <w:pStyle w:val="216"/>
              <w:kinsoku w:val="0"/>
              <w:overflowPunct w:val="0"/>
              <w:autoSpaceDE w:val="0"/>
              <w:autoSpaceDN w:val="0"/>
              <w:spacing w:before="4"/>
              <w:ind w:left="18"/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</w:pP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5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.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功能：带走线功能。预留隐藏式走线槽，内部预留标准 86 线盒孔</w:t>
            </w:r>
            <w:r>
              <w:rPr>
                <w:rFonts w:cs="宋体" w:hint="eastAsia"/>
                <w:w w:val="104"/>
                <w:sz w:val="15"/>
                <w:szCs w:val="15"/>
                <w:lang w:eastAsia="zh-CN"/>
              </w:rPr>
              <w:t>，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强弱电分离设计，翻线盒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  <w:lang w:val="en-US" w:eastAsia="zh-CN"/>
              </w:rPr>
              <w:t>铝合金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拉丝工艺处理。桌板四边倒斜边处理，箱体基座表面钻石型切面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  <w:lang w:eastAsia="zh-CN"/>
              </w:rPr>
              <w:t>，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  <w:lang w:val="en-US" w:eastAsia="zh-CN"/>
              </w:rPr>
              <w:t>桌面正反面均一致，正面内嵌超纤皮板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。</w:t>
            </w:r>
          </w:p>
          <w:p>
            <w:pPr>
              <w:pStyle w:val="216"/>
              <w:kinsoku w:val="0"/>
              <w:overflowPunct w:val="0"/>
              <w:autoSpaceDE w:val="0"/>
              <w:autoSpaceDN w:val="0"/>
              <w:spacing w:before="4"/>
              <w:ind w:left="18"/>
              <w:rPr>
                <w:rFonts w:ascii="宋体" w:eastAsia="宋体" w:cs="宋体" w:hAnsi="宋体"/>
                <w:w w:val="104"/>
                <w:sz w:val="15"/>
                <w:szCs w:val="15"/>
                <w:lang w:val="en-US" w:eastAsia="zh-CN"/>
              </w:rPr>
            </w:pPr>
            <w:r>
              <w:rPr>
                <w:rFonts w:cs="宋体" w:hint="eastAsia"/>
                <w:w w:val="104"/>
                <w:sz w:val="15"/>
                <w:szCs w:val="15"/>
                <w:lang w:val="en-US" w:eastAsia="zh-CN"/>
              </w:rPr>
              <w:t>6.五金配件：东泰三节导轨，优质联杆锁具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7</w:t>
            </w:r>
            <w:r>
              <w:rPr>
                <w:rFonts w:ascii="宋体" w:eastAsia="宋体" w:cs="宋体" w:hAnsi="Calibri"/>
                <w:w w:val="104"/>
                <w:sz w:val="15"/>
                <w:szCs w:val="15"/>
              </w:rPr>
              <w:t>.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成品：符合</w:t>
            </w:r>
            <w:r>
              <w:rPr>
                <w:rFonts w:ascii="宋体" w:eastAsia="宋体" w:cs="宋体" w:hAnsi="宋体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GB</w:t>
            </w:r>
            <w:r>
              <w:rPr>
                <w:rFonts w:ascii="宋体" w:eastAsia="宋体" w:cs="宋体" w:hAnsi="宋体"/>
                <w:spacing w:val="-1"/>
                <w:w w:val="104"/>
                <w:sz w:val="15"/>
                <w:szCs w:val="15"/>
              </w:rPr>
              <w:t>/</w:t>
            </w:r>
            <w:r>
              <w:rPr>
                <w:rFonts w:ascii="宋体" w:eastAsia="宋体" w:cs="宋体" w:hAnsi="宋体"/>
                <w:w w:val="104"/>
                <w:sz w:val="15"/>
                <w:szCs w:val="15"/>
              </w:rPr>
              <w:t>T</w:t>
            </w:r>
            <w:r>
              <w:rPr>
                <w:rFonts w:ascii="宋体" w:eastAsia="宋体" w:cs="宋体" w:hAnsi="宋体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</w:rPr>
              <w:t>3324</w:t>
            </w:r>
            <w:r>
              <w:rPr>
                <w:rFonts w:ascii="宋体" w:eastAsia="宋体" w:cs="宋体" w:hAnsi="宋体" w:hint="eastAsia"/>
                <w:w w:val="104"/>
                <w:sz w:val="15"/>
                <w:szCs w:val="15"/>
              </w:rPr>
              <w:t>《木家具通用技术条件》的要求。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Ansi="宋体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41"/>
              <w:ind w:leftChars="0" w:left="0" w:firstLineChars="0" w:firstLine="0"/>
              <w:rPr>
                <w:rFonts w:eastAsia="宋体" w:hint="eastAsia"/>
                <w:color w:val="auto"/>
                <w:lang w:eastAsia="zh-CN"/>
                <w:highlight w:val="auto"/>
              </w:rPr>
            </w:pPr>
            <w:r>
              <w:rPr>
                <w:rFonts w:eastAsia="宋体"/>
                <w:color w:val="auto"/>
                <w:lang w:eastAsia="zh-CN"/>
                <w:highlight w:val="auto"/>
              </w:rPr>
              <w:t>分多批次供货</w:t>
            </w:r>
          </w:p>
        </w:tc>
      </w:tr>
      <w:tr>
        <w:trPr>
          <w:trHeight w:val="29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</w:pPr>
            <w:r>
              <w:rPr>
                <w:rFonts w:ascii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  <w:highlight w:val="auto"/>
              </w:rPr>
            </w:pPr>
            <w:r>
              <w:rPr>
                <w:rFonts w:ascii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  <w:highlight w:val="auto"/>
              </w:rPr>
              <w:t>办公椅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 w:hAnsi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</w:pPr>
            <w:r>
              <w:rPr>
                <w:rFonts w:ascii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标准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ascii="宋体" w:eastAsia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</w:pPr>
            <w:r>
              <w:rPr>
                <w:rFonts w:ascii="宋体" w:eastAsia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饰面：黑色环保</w:t>
            </w:r>
            <w:r>
              <w:rPr>
                <w:rFonts w:ascii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耐纤</w:t>
            </w:r>
            <w:r>
              <w:rPr>
                <w:rFonts w:ascii="宋体" w:eastAsia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皮</w:t>
            </w:r>
            <w:r>
              <w:rPr>
                <w:rFonts w:ascii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，保质五年不掉皮，不褪色</w:t>
            </w:r>
            <w:r>
              <w:rPr>
                <w:rFonts w:ascii="宋体" w:eastAsia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 xml:space="preserve">；                                                           </w:t>
            </w:r>
            <w:r>
              <w:rPr>
                <w:rFonts w:ascii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2.</w:t>
            </w:r>
            <w:r>
              <w:rPr>
                <w:rFonts w:ascii="宋体" w:eastAsia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 xml:space="preserve">海绵：采用裁切高密度泡棉高弹性，密度不低于D35，回弹性50%，压缩永久变形率小于8%，理化性能符合国家现行标准；                                                                                       </w:t>
            </w:r>
            <w:r>
              <w:rPr>
                <w:rFonts w:ascii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3.椅架</w:t>
            </w:r>
            <w:r>
              <w:rPr>
                <w:rFonts w:ascii="宋体" w:eastAsia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：</w:t>
            </w:r>
            <w:r>
              <w:rPr>
                <w:rFonts w:ascii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白蜡木</w:t>
            </w:r>
            <w:r>
              <w:rPr>
                <w:rFonts w:ascii="宋体" w:eastAsia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实木</w:t>
            </w:r>
            <w:r>
              <w:rPr>
                <w:rFonts w:ascii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方，抛光打磨无毛刺，整体采用榫结构，牢固耐用，颜色同办公桌胡桃木色</w:t>
            </w:r>
            <w:r>
              <w:rPr>
                <w:rFonts w:ascii="宋体" w:eastAsia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 xml:space="preserve">；                                                                         </w:t>
            </w:r>
            <w:r>
              <w:rPr>
                <w:rFonts w:ascii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4.</w:t>
            </w:r>
            <w:r>
              <w:rPr>
                <w:rFonts w:ascii="宋体" w:eastAsia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设计符合人体工程学</w:t>
            </w:r>
            <w:r>
              <w:rPr>
                <w:rFonts w:ascii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，坐感舒适</w:t>
            </w:r>
            <w:r>
              <w:rPr>
                <w:rFonts w:ascii="宋体" w:eastAsia="宋体" w:cs="宋体" w:hAnsi="宋体" w:hint="eastAsia"/>
                <w:spacing w:val="-2"/>
                <w:w w:val="104"/>
                <w:sz w:val="15"/>
                <w:szCs w:val="15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 w:hAnsi="宋体"/>
                <w:spacing w:val="-2"/>
                <w:w w:val="104"/>
                <w:sz w:val="15"/>
                <w:szCs w:val="15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Ansi="宋体"/>
                <w:i w:val="0"/>
                <w:iCs w:val="0"/>
                <w:color w:val="auto"/>
                <w:sz w:val="24"/>
                <w:szCs w:val="24"/>
                <w:u w:val="none"/>
                <w:highlight w:val="auto"/>
              </w:rPr>
              <w:t>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</w:pPr>
            <w:r>
              <w:rPr>
                <w:rFonts w:ascii="宋体" w:eastAsia="宋体" w:cs="宋体" w:hAnsi="宋体" w:hint="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41"/>
              <w:ind w:leftChars="0" w:left="0" w:firstLineChars="0" w:firstLine="0"/>
              <w:rPr>
                <w:rFonts w:eastAsia="宋体" w:hint="eastAsia"/>
                <w:color w:val="auto"/>
                <w:lang w:eastAsia="zh-CN"/>
                <w:highlight w:val="auto"/>
              </w:rPr>
            </w:pPr>
            <w:r>
              <w:rPr>
                <w:rFonts w:eastAsia="宋体"/>
                <w:color w:val="auto"/>
                <w:lang w:eastAsia="zh-CN"/>
                <w:highlight w:val="auto"/>
              </w:rPr>
              <w:t>分多批次供货</w:t>
            </w:r>
          </w:p>
        </w:tc>
      </w:tr>
    </w:tbl>
    <w:p>
      <w:pPr>
        <w:pStyle w:val="41"/>
        <w:rPr>
          <w:rFonts w:ascii="宋体" w:eastAsia="宋体" w:cs="宋体" w:hAnsi="宋体"/>
          <w:i w:val="0"/>
          <w:iCs w:val="0"/>
          <w:color w:val="auto"/>
          <w:kern w:val="0"/>
          <w:sz w:val="20"/>
          <w:szCs w:val="20"/>
          <w:u w:val="none"/>
          <w:lang w:val="en-US" w:eastAsia="zh-CN"/>
          <w:highlight w:val="auto"/>
        </w:rPr>
        <w:sectPr>
          <w:footerReference w:type="default" r:id="rId2"/>
          <w:pgSz w:w="16838" w:h="11906" w:orient="landscape"/>
          <w:pgMar w:top="1134" w:right="1134" w:bottom="1134" w:left="1134" w:header="851" w:footer="992" w:gutter="0"/>
          <w:rtlGutter/>
          <w:docGrid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Chars="200" w:firstLine="440"/>
        <w:jc w:val="left"/>
        <w:textAlignment w:val="auto"/>
        <w:rPr>
          <w:rFonts w:ascii="宋体" w:eastAsia="宋体" w:cs="宋体" w:hAnsi="宋体" w:hint="eastAsia"/>
          <w:color w:val="auto"/>
          <w:kern w:val="0"/>
          <w:sz w:val="22"/>
          <w:szCs w:val="22"/>
        </w:rPr>
      </w:pPr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宋体" w:eastAsia="宋体" w:cs="宋体" w:hAnsi="宋体" w:hint="eastAsia"/>
          <w:b/>
          <w:bCs/>
          <w:color w:val="auto"/>
          <w:kern w:val="0"/>
          <w:sz w:val="22"/>
          <w:szCs w:val="22"/>
        </w:rPr>
        <w:t>二、</w:t>
      </w:r>
      <w:r>
        <w:rPr>
          <w:rFonts w:ascii="宋体" w:eastAsia="宋体" w:cs="宋体" w:hAnsi="宋体"/>
          <w:b/>
          <w:bCs/>
          <w:color w:val="auto"/>
          <w:kern w:val="0"/>
          <w:sz w:val="22"/>
          <w:szCs w:val="22"/>
        </w:rPr>
        <w:t>供应商</w:t>
      </w:r>
      <w:r>
        <w:rPr>
          <w:rFonts w:ascii="宋体" w:eastAsia="宋体" w:cs="宋体" w:hAnsi="宋体" w:hint="eastAsia"/>
          <w:b/>
          <w:bCs/>
          <w:color w:val="auto"/>
          <w:kern w:val="0"/>
          <w:sz w:val="22"/>
          <w:szCs w:val="22"/>
        </w:rPr>
        <w:t>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460" w:lineRule="exact"/>
        <w:ind w:left="0" w:firstLineChars="200" w:firstLine="440"/>
        <w:jc w:val="left"/>
        <w:rPr>
          <w:rFonts w:ascii="宋体" w:cs="宋体" w:hAnsi="宋体" w:hint="eastAsia"/>
          <w:kern w:val="0"/>
          <w:sz w:val="22"/>
          <w:szCs w:val="22"/>
        </w:rPr>
      </w:pPr>
      <w:r>
        <w:rPr>
          <w:rFonts w:ascii="宋体" w:eastAsia="宋体" w:cs="宋体" w:hAnsi="宋体" w:hint="eastAsia"/>
          <w:color w:val="auto"/>
          <w:kern w:val="0"/>
          <w:sz w:val="22"/>
          <w:szCs w:val="22"/>
          <w:lang w:val="en-US" w:eastAsia="zh-CN"/>
        </w:rPr>
        <w:t>1</w:t>
      </w:r>
      <w:r>
        <w:rPr>
          <w:rFonts w:ascii="宋体" w:eastAsia="宋体" w:cs="宋体" w:hAnsi="宋体" w:hint="eastAsia"/>
          <w:color w:val="auto"/>
          <w:kern w:val="0"/>
          <w:sz w:val="22"/>
          <w:szCs w:val="22"/>
        </w:rPr>
        <w:t>.</w:t>
      </w:r>
      <w:r>
        <w:rPr>
          <w:rFonts w:ascii="宋体" w:eastAsia="宋体" w:cs="宋体" w:hAnsi="宋体"/>
          <w:color w:val="auto"/>
          <w:kern w:val="0"/>
          <w:sz w:val="22"/>
          <w:szCs w:val="22"/>
          <w:lang w:val="en-US" w:eastAsia="zh-CN"/>
        </w:rPr>
        <w:t>供应商应为政采云商家；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Chars="200" w:firstLine="440"/>
        <w:jc w:val="left"/>
        <w:textAlignment w:val="auto"/>
        <w:rPr>
          <w:rFonts w:ascii="宋体" w:eastAsia="宋体" w:cs="宋体" w:hAnsi="宋体"/>
          <w:color w:val="auto"/>
          <w:kern w:val="0"/>
          <w:sz w:val="22"/>
          <w:szCs w:val="22"/>
          <w:lang w:val="en-US" w:eastAsia="zh-CN"/>
        </w:rPr>
      </w:pPr>
      <w:r>
        <w:rPr>
          <w:rFonts w:ascii="宋体" w:cs="宋体" w:hAnsi="宋体"/>
          <w:color w:val="auto"/>
          <w:kern w:val="0"/>
          <w:sz w:val="22"/>
          <w:szCs w:val="22"/>
          <w:lang w:val="en-US" w:eastAsia="zh-CN"/>
        </w:rPr>
        <w:t>2</w:t>
      </w:r>
      <w:r>
        <w:rPr>
          <w:rFonts w:ascii="宋体" w:eastAsia="宋体" w:cs="宋体" w:hAnsi="宋体" w:hint="eastAsia"/>
          <w:color w:val="auto"/>
          <w:kern w:val="0"/>
          <w:sz w:val="22"/>
          <w:szCs w:val="22"/>
        </w:rPr>
        <w:t>.</w:t>
      </w:r>
      <w:r>
        <w:rPr>
          <w:rFonts w:ascii="宋体" w:cs="宋体" w:hAnsi="宋体" w:hint="eastAsia"/>
          <w:color w:val="auto"/>
          <w:kern w:val="0"/>
          <w:sz w:val="22"/>
          <w:szCs w:val="22"/>
          <w:lang w:val="en-US" w:eastAsia="zh-CN"/>
        </w:rPr>
        <w:t>在温州地区有长期的，完善的售后服务网点</w:t>
      </w:r>
      <w:r>
        <w:rPr>
          <w:rFonts w:ascii="宋体" w:cs="宋体" w:hAnsi="宋体"/>
          <w:color w:val="auto"/>
          <w:kern w:val="0"/>
          <w:sz w:val="22"/>
          <w:szCs w:val="22"/>
          <w:lang w:val="en-US" w:eastAsia="zh-CN"/>
        </w:rPr>
        <w:t>。</w:t>
      </w:r>
    </w:p>
    <w:p>
      <w:pPr>
        <w:snapToGrid w:val="0"/>
        <w:spacing w:line="460" w:lineRule="exact"/>
        <w:ind w:left="0" w:firstLineChars="200" w:firstLine="440"/>
        <w:rPr>
          <w:rFonts w:ascii="宋体" w:hAnsi="宋体"/>
          <w:b/>
          <w:bCs/>
          <w:color w:val="auto"/>
          <w:sz w:val="22"/>
          <w:szCs w:val="22"/>
          <w:lang w:val="en-US" w:eastAsia="zh-CN"/>
        </w:rPr>
      </w:pPr>
      <w:r>
        <w:rPr>
          <w:rFonts w:ascii="宋体" w:hAnsi="宋体"/>
          <w:b/>
          <w:bCs/>
          <w:color w:val="auto"/>
          <w:sz w:val="22"/>
          <w:szCs w:val="22"/>
          <w:lang w:val="en-US" w:eastAsia="zh-CN"/>
        </w:rPr>
        <w:t>三、提供材料及要求：</w:t>
      </w:r>
    </w:p>
    <w:p>
      <w:pPr>
        <w:numPr>
          <w:ilvl w:val="0"/>
          <w:numId w:val="2"/>
        </w:numPr>
        <w:snapToGrid w:val="0"/>
        <w:spacing w:line="460" w:lineRule="exact"/>
        <w:rPr>
          <w:rFonts w:ascii="宋体" w:hAnsi="宋体"/>
          <w:b/>
          <w:bCs/>
          <w:color w:val="auto"/>
          <w:sz w:val="22"/>
          <w:szCs w:val="22"/>
          <w:lang w:val="en-US" w:eastAsia="zh-CN"/>
        </w:rPr>
      </w:pPr>
      <w:r>
        <w:rPr>
          <w:rFonts w:ascii="宋体" w:hAnsi="宋体"/>
          <w:b/>
          <w:bCs/>
          <w:color w:val="auto"/>
          <w:sz w:val="22"/>
          <w:szCs w:val="22"/>
          <w:lang w:val="en-US" w:eastAsia="zh-CN"/>
        </w:rPr>
        <w:t>营业执照复印件；</w:t>
      </w:r>
    </w:p>
    <w:p>
      <w:pPr>
        <w:numPr>
          <w:ilvl w:val="0"/>
          <w:numId w:val="2"/>
        </w:numPr>
        <w:snapToGrid w:val="0"/>
        <w:spacing w:line="460" w:lineRule="exact"/>
        <w:rPr>
          <w:rFonts w:ascii="宋体" w:hAnsi="宋体" w:hint="eastAsia"/>
          <w:b/>
          <w:bCs/>
          <w:color w:val="auto"/>
          <w:sz w:val="22"/>
          <w:szCs w:val="22"/>
          <w:lang w:val="en-US" w:eastAsia="zh-CN"/>
        </w:rPr>
      </w:pPr>
      <w:r>
        <w:rPr>
          <w:rFonts w:ascii="宋体" w:hAnsi="宋体"/>
          <w:b/>
          <w:bCs/>
          <w:color w:val="auto"/>
          <w:sz w:val="22"/>
          <w:szCs w:val="22"/>
          <w:lang w:val="en-US" w:eastAsia="zh-CN"/>
        </w:rPr>
        <w:t>法人或受委托人（提供委托书）身份证复印件和联系电话；</w:t>
      </w:r>
    </w:p>
    <w:p>
      <w:pPr>
        <w:numPr>
          <w:ilvl w:val="0"/>
          <w:numId w:val="2"/>
        </w:numPr>
        <w:snapToGrid w:val="0"/>
        <w:spacing w:line="460" w:lineRule="exact"/>
        <w:rPr>
          <w:rFonts w:ascii="宋体" w:hAnsi="宋体" w:hint="eastAsia"/>
          <w:b/>
          <w:bCs/>
          <w:color w:val="auto"/>
          <w:sz w:val="22"/>
          <w:szCs w:val="22"/>
          <w:lang w:val="en-US" w:eastAsia="zh-CN"/>
        </w:rPr>
      </w:pPr>
      <w:r>
        <w:rPr>
          <w:rFonts w:ascii="宋体" w:hAnsi="宋体"/>
          <w:b/>
          <w:bCs/>
          <w:color w:val="auto"/>
          <w:sz w:val="22"/>
          <w:szCs w:val="22"/>
          <w:lang w:val="en-US" w:eastAsia="zh-CN"/>
        </w:rPr>
        <w:t>报价单（以单价计算）；</w:t>
      </w:r>
    </w:p>
    <w:p>
      <w:pPr>
        <w:numPr>
          <w:ilvl w:val="0"/>
          <w:numId w:val="2"/>
        </w:numPr>
        <w:snapToGrid w:val="0"/>
        <w:spacing w:line="460" w:lineRule="exact"/>
        <w:rPr>
          <w:rFonts w:ascii="宋体" w:hAnsi="宋体" w:hint="eastAsia"/>
          <w:b/>
          <w:bCs/>
          <w:sz w:val="22"/>
          <w:szCs w:val="22"/>
          <w:lang w:val="en-US" w:eastAsia="zh-CN"/>
        </w:rPr>
      </w:pPr>
      <w:r>
        <w:rPr>
          <w:rFonts w:ascii="宋体" w:hAnsi="宋体"/>
          <w:b/>
          <w:bCs/>
          <w:sz w:val="22"/>
          <w:szCs w:val="22"/>
          <w:lang w:val="en-US" w:eastAsia="zh-CN"/>
        </w:rPr>
        <w:t>技术要求（提供实施方案、质量控制措施、产品性能指标、售后服务等内容）；</w:t>
      </w:r>
    </w:p>
    <w:p>
      <w:pPr>
        <w:numPr>
          <w:ilvl w:val="0"/>
          <w:numId w:val="2"/>
        </w:numPr>
        <w:snapToGrid w:val="0"/>
        <w:spacing w:line="460" w:lineRule="exact"/>
        <w:rPr>
          <w:rFonts w:ascii="宋体" w:hAnsi="宋体"/>
          <w:color w:val="auto"/>
          <w:sz w:val="22"/>
          <w:szCs w:val="22"/>
          <w:highlight w:val="auto"/>
        </w:rPr>
      </w:pPr>
      <w:r>
        <w:rPr>
          <w:rFonts w:ascii="宋体" w:hAnsi="宋体"/>
          <w:b/>
          <w:bCs/>
          <w:color w:val="auto"/>
          <w:sz w:val="22"/>
          <w:szCs w:val="22"/>
          <w:shd w:val="solid" w:color="FFFFFF" w:fill="FFFFFF"/>
          <w:lang w:val="en-US" w:eastAsia="zh-CN"/>
        </w:rPr>
        <w:t>询价材料需密封并盖骑缝章。</w:t>
      </w:r>
    </w:p>
    <w:sectPr>
      <w:headerReference w:type="default" r:id="rId3"/>
      <w:headerReference w:type="first" r:id="rId4"/>
      <w:pgSz w:w="11906" w:h="16838"/>
      <w:pgMar w:top="1134" w:right="1134" w:bottom="1134" w:left="1134" w:header="851" w:footer="851" w:gutter="0"/>
      <w:titlePg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50"/>
    <w:family w:val="auto"/>
    <w:pitch w:val="variable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Times New Roman">
    <w:panose1 w:val="02020603050405020304"/>
    <w:charset w:val="01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variable"/>
    <w:sig w:usb0="00000000" w:usb1="00000000" w:usb2="0000003F" w:usb3="00000000" w:csb0="603F01FF" w:csb1="FFFF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宋体,Verdana,Arial">
    <w:altName w:val="宋体"/>
    <w:panose1 w:val="00000000000000000000"/>
    <w:charset w:val="86"/>
    <w:family w:val="roman"/>
    <w:pitch w:val="variable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2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variable"/>
    <w:sig w:usb0="E0002EFF" w:usb1="C0007843" w:usb2="00000009" w:usb3="00000000" w:csb0="400001FF" w:csb1="FFFF0000"/>
  </w:font>
  <w:font w:name="Univers LT Std 57 Cn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MingLiU">
    <w:altName w:val="PMingLiU-ExtB"/>
    <w:panose1 w:val="02020509000000000000"/>
    <w:charset w:val="88"/>
    <w:family w:val="modern"/>
    <w:pitch w:val="variable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2000019F" w:csb1="00000000"/>
  </w:font>
  <w:font w:name="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variable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60405020304"/>
    <w:charset w:val="00"/>
    <w:family w:val="auto"/>
    <w:pitch w:val="variable"/>
    <w:sig w:usb0="00000000" w:usb1="00000000" w:usb2="00000000" w:usb3="00000000" w:csb0="00000093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0"/>
      <w:tabs>
        <w:tab w:val="center" w:pos="4153"/>
        <w:tab w:val="right" w:pos="8306"/>
      </w:tabs>
      <w:ind w:right="360"/>
    </w:pPr>
    <w: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560"/>
              <wp:effectExtent l="0" t="0" r="0" b="0"/>
              <wp:wrapNone/>
              <wp:docPr id="1" name="文本框 75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56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30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Style w:val="43"/>
                            </w:rPr>
                          </w:pPr>
                          <w:r>
                            <w:rPr>
                              <w:rStyle w:val="43"/>
                            </w:rPr>
                            <w:fldChar w:fldCharType="begin"/>
                          </w:r>
                          <w:r>
                            <w:rPr>
                              <w:rStyle w:val="4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3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75 3" o:spid="_x0000_s3" filled="f" stroked="f" style="position:absolute;margin-left:0.0pt;margin-top:0.0pt;width:4.56301pt;height:10.988999pt;z-index:15;mso-position-horizontal:center;mso-position-horizontal-relative:margin;mso-position-vertical:absolute;mso-wrap-distance-left:8.999863pt;mso-wrap-distance-right:8.999863pt;mso-wrap-style:none;">
              <v:stroke color="#000000"/>
              <v:textbox id="851" inset="0mm,0mm,0mm,0mm" o:insetmode="custom" style="layout-flow:horizontal;v-text-anchor:top;mso-fit-shape-to-text:t;">
                <w:txbxContent>
                  <w:p>
                    <w:pPr>
                      <w:pStyle w:val="30"/>
                      <w:tabs>
                        <w:tab w:val="center" w:pos="4153"/>
                        <w:tab w:val="right" w:pos="8306"/>
                      </w:tabs>
                      <w:rPr>
                        <w:rStyle w:val="43"/>
                      </w:rPr>
                    </w:pPr>
                    <w:r>
                      <w:rPr>
                        <w:rStyle w:val="43"/>
                      </w:rPr>
                      <w:fldChar w:fldCharType="begin"/>
                    </w:r>
                    <w:r>
                      <w:rPr>
                        <w:rStyle w:val="4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3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pBdr>
        <w:bottom w:val="none" w:sz="0" w:space="0" w:color="auto"/>
      </w:pBdr>
      <w:spacing w:line="14" w:lineRule="auto"/>
      <w:rPr>
        <w:sz w:val="20"/>
      </w:rPr>
    </w:pPr>
    <w:r>
      <mc:AlternateContent>
        <mc:Choice Requires="wps">
          <w:drawing>
            <wp:anchor distT="0" distB="0" distL="114298" distR="114298" simplePos="0" relativeHeight="2" behindDoc="1" locked="0" layoutInCell="1" hidden="0" allowOverlap="1">
              <wp:simplePos x="0" y="0"/>
              <wp:positionH relativeFrom="page">
                <wp:posOffset>818514</wp:posOffset>
              </wp:positionH>
              <wp:positionV relativeFrom="page">
                <wp:posOffset>548005</wp:posOffset>
              </wp:positionV>
              <wp:extent cx="162559" cy="162559"/>
              <wp:effectExtent l="0" t="0" r="0" b="0"/>
              <wp:wrapNone/>
              <wp:docPr id="4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62559" cy="1625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spacing w:before="0" w:line="256" w:lineRule="exact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w w:val="102"/>
                              <w:sz w:val="21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6" o:spid="_x0000_s6" filled="f" stroked="f" style="position:absolute;margin-left:64.45pt;margin-top:43.15pt;width:12.799999pt;height:12.799999pt;z-index:-6;mso-position-horizontal:absolute;mso-position-horizontal-relative:page;mso-position-vertical:absolute;mso-position-vertical-relative:page;mso-wrap-distance-left:8.999863pt;mso-wrap-distance-right:8.999863pt;mso-wrap-style:square;">
              <v:stroke color="#000000"/>
              <v:textbox id="850" inset="0mm,0mm,0mm,0mm" o:insetmode="custom" style="layout-flow:horizontal;v-text-anchor:top;">
                <w:txbxContent>
                  <w:p>
                    <w:pPr>
                      <w:spacing w:before="0" w:line="256" w:lineRule="exact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1"/>
      <w:pBdr>
        <w:bottom w:val="none" w:sz="0" w:space="0" w:color="auto"/>
      </w:pBdr>
      <w:tabs>
        <w:tab w:val="center" w:pos="4153"/>
        <w:tab w:val="right" w:pos="8306"/>
      </w:tabs>
      <w:rPr>
        <w:rFonts w:hint="eastAsia"/>
        <w:lang w:val="en-US"/>
      </w:rPr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9D34911D"/>
    <w:multiLevelType w:val="singleLevel"/>
    <w:tmpl w:val="9D34911D"/>
    <w:lvl w:ilvl="0">
      <w:start w:val="1"/>
      <w:numFmt w:val="decimal"/>
      <w:lvlRestart w:val="0"/>
      <w:lvlText w:val="%1."/>
      <w:lvlJc w:val="left"/>
      <w:pPr>
        <w:tabs>
          <w:tab w:val="num" w:pos="312"/>
        </w:tabs>
        <w:ind w:left="0" w:hanging="0"/>
      </w:pPr>
    </w:lvl>
  </w:abstractNum>
  <w:abstractNum w:abstractNumId="1">
    <w:nsid w:val="8CA351C2"/>
    <w:multiLevelType w:val="hybridMultilevel"/>
    <w:tmpl w:val="00000000"/>
    <w:lvl w:ilvl="0">
      <w:start w:val="1"/>
      <w:numFmt w:val="decimal"/>
      <w:lvlRestart w:val="0"/>
      <w:lvlText w:val="%1."/>
      <w:lvlJc w:val="left"/>
      <w:pPr>
        <w:ind w:left="800" w:hanging="36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MDRlOGMxMWNkYjIzYWQwYjJjMzY0NTYzYTRhOGQ2YTg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autoRedefine/>
    <w:pPr>
      <w:widowControl w:val="0"/>
      <w:jc w:val="both"/>
    </w:pPr>
    <w:rPr>
      <w:rFonts w:ascii="Calibri" w:eastAsia="宋体" w:cs="Arial" w:hAnsi="Calibri"/>
      <w:color w:val="auto"/>
      <w:kern w:val="2"/>
      <w:sz w:val="21"/>
      <w:szCs w:val="24"/>
      <w:shd w:val="solid" w:color="FFFFFF" w:fill="FFFFFF"/>
      <w:lang w:val="en-US" w:eastAsia="zh-CN" w:bidi="ar-SA"/>
    </w:rPr>
  </w:style>
  <w:style w:type="paragraph" w:styleId="1">
    <w:name w:val="heading 1"/>
    <w:basedOn w:val="0"/>
    <w:autoRedefine/>
    <w:next w:val="0"/>
    <w:pPr>
      <w:keepNext/>
      <w:widowControl w:val="0"/>
      <w:jc w:val="center"/>
      <w:outlineLvl w:val="0"/>
    </w:pPr>
    <w:rPr>
      <w:rFonts w:ascii="Tahoma" w:eastAsia="Tahoma" w:cs="Times New Roman" w:hAnsi="Tahoma"/>
      <w:b/>
      <w:bCs/>
      <w:lang w:val="zh-CN"/>
    </w:rPr>
  </w:style>
  <w:style w:type="paragraph" w:styleId="2">
    <w:name w:val="heading 2"/>
    <w:basedOn w:val="0"/>
    <w:autoRedefine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 Unicode MS" w:eastAsia="Wingdings" w:cs="Times New Roman" w:hAnsi="Arial Unicode MS"/>
      <w:b/>
      <w:bCs/>
      <w:sz w:val="32"/>
      <w:szCs w:val="32"/>
      <w:lang w:val="zh-CN"/>
    </w:rPr>
  </w:style>
  <w:style w:type="paragraph" w:styleId="3">
    <w:name w:val="heading 3"/>
    <w:basedOn w:val="0"/>
    <w:autoRedefine/>
    <w:next w:val="0"/>
    <w:pPr>
      <w:keepLines/>
      <w:widowControl/>
      <w:autoSpaceDE w:val="0"/>
      <w:autoSpaceDN w:val="0"/>
      <w:adjustRightInd w:val="0"/>
      <w:spacing w:before="60"/>
      <w:jc w:val="left"/>
      <w:outlineLvl w:val="2"/>
    </w:pPr>
    <w:rPr>
      <w:rFonts w:eastAsia="Wingdings"/>
      <w:kern w:val="0"/>
      <w:sz w:val="24"/>
      <w:szCs w:val="20"/>
    </w:rPr>
  </w:style>
  <w:style w:type="paragraph" w:styleId="4">
    <w:name w:val="heading 4"/>
    <w:basedOn w:val="0"/>
    <w:autoRedefine/>
    <w:next w:val="0"/>
    <w:pPr>
      <w:keepLines/>
      <w:widowControl/>
      <w:autoSpaceDE w:val="0"/>
      <w:autoSpaceDN w:val="0"/>
      <w:adjustRightInd w:val="0"/>
      <w:snapToGrid w:val="0"/>
      <w:jc w:val="left"/>
      <w:outlineLvl w:val="3"/>
    </w:pPr>
    <w:rPr>
      <w:rFonts w:eastAsia="Tahoma" w:cs="Times New Roman"/>
      <w:b/>
      <w:kern w:val="0"/>
      <w:sz w:val="24"/>
      <w:szCs w:val="20"/>
      <w:lang w:val="zh-CN"/>
    </w:rPr>
  </w:style>
  <w:style w:type="character" w:default="1" w:styleId="10">
    <w:name w:val="Default Paragraph Font"/>
    <w:autoRedefine/>
  </w:style>
  <w:style w:type="paragraph" w:styleId="15">
    <w:name w:val="Normal Indent"/>
    <w:basedOn w:val="0"/>
    <w:autoRedefine/>
    <w:pPr>
      <w:adjustRightInd w:val="0"/>
      <w:spacing w:line="312" w:lineRule="atLeast"/>
      <w:ind w:firstLine="420"/>
      <w:textAlignment w:val="baseline"/>
    </w:pPr>
    <w:rPr>
      <w:rFonts w:eastAsia="宋体,Verdana,Arial"/>
      <w:kern w:val="0"/>
      <w:szCs w:val="20"/>
    </w:rPr>
  </w:style>
  <w:style w:type="paragraph" w:styleId="16">
    <w:name w:val="caption"/>
    <w:basedOn w:val="0"/>
    <w:autoRedefine/>
    <w:next w:val="0"/>
    <w:rPr>
      <w:rFonts w:ascii="Calibri Light" w:eastAsia="黑体" w:cs="Times New Roman" w:hAnsi="Calibri Light"/>
      <w:sz w:val="20"/>
      <w:szCs w:val="20"/>
    </w:rPr>
  </w:style>
  <w:style w:type="paragraph" w:styleId="17">
    <w:name w:val="Document Map"/>
    <w:basedOn w:val="0"/>
    <w:autoRedefine/>
    <w:pPr>
      <w:shd w:val="clear" w:color="auto" w:fill="000080"/>
    </w:pPr>
  </w:style>
  <w:style w:type="paragraph" w:styleId="18">
    <w:name w:val="annotation text"/>
    <w:basedOn w:val="0"/>
    <w:pPr>
      <w:jc w:val="left"/>
    </w:pPr>
    <w:rPr>
      <w:rFonts w:cs="Times New Roman"/>
      <w:lang w:val="zh-CN"/>
    </w:rPr>
  </w:style>
  <w:style w:type="paragraph" w:styleId="19">
    <w:name w:val="Salutation"/>
    <w:basedOn w:val="0"/>
    <w:autoRedefine/>
    <w:next w:val="0"/>
    <w:rPr>
      <w:sz w:val="24"/>
    </w:rPr>
  </w:style>
  <w:style w:type="paragraph" w:styleId="20">
    <w:name w:val="Body Text"/>
    <w:basedOn w:val="0"/>
    <w:autoRedefine/>
    <w:next w:val="21"/>
    <w:pPr>
      <w:spacing w:after="120"/>
    </w:pPr>
    <w:rPr>
      <w:rFonts w:eastAsia="宋体,Verdana,Arial"/>
    </w:rPr>
  </w:style>
  <w:style w:type="paragraph" w:styleId="21">
    <w:name w:val="Body Text First Indent"/>
    <w:basedOn w:val="20"/>
    <w:autoRedefine/>
    <w:next w:val="22"/>
    <w:pPr>
      <w:ind w:firstLineChars="100" w:firstLine="100"/>
    </w:pPr>
    <w:rPr>
      <w:rFonts w:eastAsia="宋体"/>
    </w:rPr>
  </w:style>
  <w:style w:type="paragraph" w:styleId="22">
    <w:name w:val="toc 6"/>
    <w:basedOn w:val="0"/>
    <w:autoRedefine/>
    <w:next w:val="0"/>
    <w:pPr>
      <w:ind w:leftChars="1000" w:left="1000"/>
    </w:pPr>
    <w:rPr>
      <w:rFonts w:ascii="Times New Roman" w:cs="Times New Roman" w:hAnsi="Times New Roman"/>
    </w:rPr>
  </w:style>
  <w:style w:type="paragraph" w:styleId="23">
    <w:name w:val="Body Text Indent"/>
    <w:basedOn w:val="0"/>
    <w:next w:val="24"/>
    <w:pPr>
      <w:spacing w:after="120"/>
      <w:ind w:left="420"/>
    </w:pPr>
  </w:style>
  <w:style w:type="paragraph" w:styleId="24">
    <w:name w:val="envelope return"/>
    <w:basedOn w:val="0"/>
    <w:autoRedefine/>
    <w:pPr>
      <w:snapToGrid w:val="0"/>
    </w:pPr>
    <w:rPr>
      <w:rFonts w:ascii="Arial" w:hAnsi="Arial"/>
    </w:rPr>
  </w:style>
  <w:style w:type="paragraph" w:styleId="25">
    <w:name w:val="toc 3"/>
    <w:basedOn w:val="0"/>
    <w:next w:val="0"/>
    <w:pPr>
      <w:ind w:leftChars="400" w:left="400"/>
    </w:pPr>
  </w:style>
  <w:style w:type="paragraph" w:styleId="26">
    <w:name w:val="Plain Text"/>
    <w:basedOn w:val="0"/>
    <w:autoRedefine/>
    <w:next w:val="27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,Verdana,Arial" w:eastAsia="宋体,Verdana,Arial" w:hAnsi="Tahoma"/>
      <w:kern w:val="0"/>
      <w:szCs w:val="21"/>
    </w:rPr>
  </w:style>
  <w:style w:type="paragraph" w:styleId="27">
    <w:name w:val="Date"/>
    <w:basedOn w:val="0"/>
    <w:next w:val="0"/>
    <w:rPr>
      <w:rFonts w:ascii="宋体,Verdana,Arial" w:hAnsi="宋体,Verdana,Arial"/>
      <w:sz w:val="24"/>
      <w:szCs w:val="20"/>
    </w:rPr>
  </w:style>
  <w:style w:type="paragraph" w:styleId="28">
    <w:name w:val="Body Text Indent 2"/>
    <w:basedOn w:val="0"/>
    <w:autoRedefine/>
    <w:pPr>
      <w:spacing w:line="500" w:lineRule="exact"/>
      <w:ind w:firstLineChars="213" w:firstLine="213"/>
    </w:pPr>
    <w:rPr>
      <w:sz w:val="24"/>
    </w:rPr>
  </w:style>
  <w:style w:type="paragraph" w:styleId="29">
    <w:name w:val="Balloon Text"/>
    <w:basedOn w:val="0"/>
    <w:rPr>
      <w:rFonts w:cs="Times New Roman"/>
      <w:sz w:val="18"/>
      <w:szCs w:val="18"/>
      <w:lang w:val="zh-CN"/>
    </w:rPr>
  </w:style>
  <w:style w:type="paragraph" w:styleId="30">
    <w:name w:val="footer"/>
    <w:basedOn w:val="0"/>
    <w:autoRedefine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val="zh-CN"/>
    </w:rPr>
  </w:style>
  <w:style w:type="paragraph" w:styleId="31">
    <w:name w:val="header"/>
    <w:basedOn w:val="0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 w:val="zh-CN"/>
    </w:rPr>
  </w:style>
  <w:style w:type="paragraph" w:styleId="32">
    <w:name w:val="toc 1"/>
    <w:basedOn w:val="0"/>
    <w:autoRedefine/>
    <w:next w:val="0"/>
    <w:pPr>
      <w:tabs>
        <w:tab w:val="right" w:leader="dot" w:pos="9660"/>
      </w:tabs>
      <w:spacing w:line="480" w:lineRule="auto"/>
    </w:pPr>
  </w:style>
  <w:style w:type="paragraph" w:styleId="33">
    <w:name w:val="List"/>
    <w:basedOn w:val="0"/>
    <w:pPr>
      <w:ind w:left="200" w:hangingChars="200" w:hanging="200"/>
    </w:pPr>
    <w:rPr>
      <w:rFonts w:ascii="Times New Roman" w:cs="Times New Roman" w:hAnsi="Times New Roman"/>
      <w:szCs w:val="22"/>
    </w:rPr>
  </w:style>
  <w:style w:type="paragraph" w:styleId="34">
    <w:name w:val="Body Text Indent 3"/>
    <w:basedOn w:val="0"/>
    <w:autoRedefine/>
    <w:pPr>
      <w:spacing w:line="500" w:lineRule="exact"/>
      <w:ind w:left="213" w:hangingChars="213" w:hanging="213"/>
    </w:pPr>
    <w:rPr>
      <w:rFonts w:cs="Times New Roman"/>
      <w:sz w:val="24"/>
      <w:lang w:val="zh-CN"/>
    </w:rPr>
  </w:style>
  <w:style w:type="paragraph" w:styleId="35">
    <w:name w:val="toc 2"/>
    <w:basedOn w:val="0"/>
    <w:next w:val="0"/>
    <w:pPr>
      <w:ind w:leftChars="200" w:left="200"/>
    </w:pPr>
  </w:style>
  <w:style w:type="paragraph" w:styleId="36">
    <w:name w:val="Body Text 2"/>
    <w:basedOn w:val="0"/>
    <w:autoRedefine/>
    <w:pPr>
      <w:spacing w:after="120" w:line="480" w:lineRule="auto"/>
    </w:pPr>
  </w:style>
  <w:style w:type="paragraph" w:styleId="37">
    <w:name w:val="HTML Preformatted"/>
    <w:basedOn w:val="0"/>
    <w:autoRedefine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Times New Roman" w:hAnsi="宋体"/>
      <w:kern w:val="0"/>
      <w:sz w:val="24"/>
    </w:rPr>
  </w:style>
  <w:style w:type="paragraph" w:styleId="38">
    <w:name w:val="Normal (Web)"/>
    <w:basedOn w:val="0"/>
    <w:autoRedefine/>
    <w:pPr>
      <w:widowControl/>
      <w:spacing w:before="100" w:beforeAutospacing="1" w:after="100" w:afterAutospacing="1"/>
      <w:jc w:val="left"/>
    </w:pPr>
    <w:rPr>
      <w:rFonts w:ascii="宋体,Verdana,Arial" w:cs="宋体,Verdana,Arial" w:hAnsi="宋体,Verdana,Arial"/>
      <w:kern w:val="0"/>
      <w:sz w:val="24"/>
    </w:rPr>
  </w:style>
  <w:style w:type="paragraph" w:styleId="39">
    <w:name w:val="Title"/>
    <w:basedOn w:val="0"/>
    <w:autoRedefine/>
    <w:pPr>
      <w:spacing w:before="240" w:after="60"/>
      <w:jc w:val="center"/>
      <w:outlineLvl w:val="0"/>
    </w:pPr>
    <w:rPr>
      <w:rFonts w:ascii="Arial" w:cs="Times New Roman" w:hAnsi="Arial"/>
      <w:b/>
      <w:bCs/>
      <w:sz w:val="32"/>
      <w:szCs w:val="32"/>
      <w:lang w:val="zh-CN"/>
    </w:rPr>
  </w:style>
  <w:style w:type="paragraph" w:styleId="40">
    <w:name w:val="annotation subject"/>
    <w:basedOn w:val="18"/>
    <w:autoRedefine/>
    <w:next w:val="18"/>
    <w:rPr>
      <w:b/>
      <w:bCs/>
    </w:rPr>
  </w:style>
  <w:style w:type="paragraph" w:styleId="41">
    <w:name w:val="Body Text First Indent 2"/>
    <w:basedOn w:val="23"/>
    <w:autoRedefine/>
    <w:pPr>
      <w:ind w:leftChars="200" w:left="200" w:firstLineChars="200" w:firstLine="200"/>
    </w:pPr>
    <w:rPr>
      <w:rFonts w:ascii="Times New Roman" w:cs="Times New Roman" w:hAnsi="Times New Roman"/>
    </w:rPr>
  </w:style>
  <w:style w:type="character" w:styleId="42">
    <w:name w:val="Strong"/>
    <w:basedOn w:val="10"/>
    <w:autoRedefine/>
    <w:rPr>
      <w:b/>
      <w:bCs/>
    </w:rPr>
  </w:style>
  <w:style w:type="character" w:styleId="43">
    <w:name w:val="page number"/>
    <w:basedOn w:val="10"/>
    <w:autoRedefine/>
  </w:style>
  <w:style w:type="character" w:styleId="44">
    <w:name w:val="FollowedHyperlink"/>
    <w:autoRedefine/>
    <w:rPr>
      <w:color w:val="800080"/>
      <w:u w:val="single"/>
    </w:rPr>
  </w:style>
  <w:style w:type="character" w:styleId="45">
    <w:name w:val="Emphasis"/>
    <w:autoRedefine/>
  </w:style>
  <w:style w:type="character" w:styleId="46">
    <w:name w:val="Hyperlink"/>
    <w:autoRedefine/>
    <w:rPr>
      <w:color w:val="0000FF"/>
      <w:u w:val="single"/>
    </w:rPr>
  </w:style>
  <w:style w:type="character" w:styleId="47">
    <w:name w:val="annotation reference"/>
    <w:autoRedefine/>
    <w:rPr>
      <w:sz w:val="21"/>
      <w:szCs w:val="21"/>
    </w:rPr>
  </w:style>
  <w:style w:type="character" w:styleId="48">
    <w:name w:val="HTML Sample"/>
    <w:basedOn w:val="10"/>
    <w:autoRedefine/>
    <w:rPr>
      <w:rFonts w:ascii="Courier New" w:hAnsi="Courier New"/>
    </w:rPr>
  </w:style>
  <w:style w:type="character" w:customStyle="1" w:styleId="49">
    <w:name w:val="正文缩进 Char"/>
    <w:autoRedefine/>
    <w:rPr>
      <w:rFonts w:eastAsia="宋体,Verdana,Arial"/>
      <w:sz w:val="21"/>
      <w:lang w:val="en-US" w:eastAsia="zh-CN"/>
    </w:rPr>
  </w:style>
  <w:style w:type="character" w:customStyle="1" w:styleId="50">
    <w:name w:val="Texte Char Char"/>
    <w:autoRedefine/>
    <w:rPr>
      <w:rFonts w:ascii="宋体" w:eastAsia="宋体" w:hAnsi="Courier New"/>
      <w:sz w:val="21"/>
      <w:szCs w:val="21"/>
      <w:lang w:val="en-US" w:eastAsia="zh-CN" w:bidi="ar-SA"/>
    </w:rPr>
  </w:style>
  <w:style w:type="paragraph" w:customStyle="1" w:styleId="51">
    <w:name w:val="列出段落1"/>
    <w:basedOn w:val="0"/>
    <w:autoRedefine/>
    <w:pPr>
      <w:ind w:firstLineChars="200" w:firstLine="200"/>
    </w:pPr>
    <w:rPr>
      <w:rFonts w:ascii="Courier New" w:cs="Times New Roman" w:hAnsi="Courier New"/>
      <w:szCs w:val="22"/>
      <w:lang w:val="zh-CN"/>
    </w:rPr>
  </w:style>
  <w:style w:type="character" w:customStyle="1" w:styleId="52">
    <w:name w:val="Char Char2"/>
    <w:autoRedefine/>
    <w:rPr>
      <w:rFonts w:ascii="Univers LT Std 57 Cn" w:eastAsia="Univers LT Std 57 Cn" w:hAnsi="宋体,Verdana,Arial"/>
      <w:kern w:val="2"/>
      <w:sz w:val="21"/>
      <w:lang w:val="en-US" w:eastAsia="zh-CN" w:bidi="ar-SA"/>
    </w:rPr>
  </w:style>
  <w:style w:type="character" w:customStyle="1" w:styleId="53">
    <w:name w:val="p141"/>
    <w:autoRedefine/>
    <w:rPr>
      <w:sz w:val="21"/>
      <w:szCs w:val="21"/>
    </w:rPr>
  </w:style>
  <w:style w:type="character" w:customStyle="1" w:styleId="54">
    <w:name w:val="纯文本 Char1"/>
    <w:autoRedefine/>
    <w:rPr>
      <w:rFonts w:ascii="宋体,Verdana,Arial" w:eastAsia="宋体,Verdana,Arial" w:hAnsi="Tahoma"/>
      <w:sz w:val="21"/>
      <w:szCs w:val="21"/>
    </w:rPr>
  </w:style>
  <w:style w:type="paragraph" w:customStyle="1" w:styleId="55">
    <w:name w:val="正文文本 (2)"/>
    <w:basedOn w:val="0"/>
    <w:autoRedefine/>
    <w:pPr>
      <w:shd w:val="clear" w:color="auto" w:fill="FFFFFF"/>
      <w:jc w:val="left"/>
    </w:pPr>
    <w:rPr>
      <w:rFonts w:ascii="Times New Roman" w:cs="Times New Roman" w:hAnsi="Times New Roman"/>
      <w:kern w:val="0"/>
      <w:sz w:val="20"/>
      <w:szCs w:val="20"/>
      <w:lang w:val="zh-CN"/>
    </w:rPr>
  </w:style>
  <w:style w:type="character" w:customStyle="1" w:styleId="56">
    <w:name w:val="正文文本 (2) + MingLiU1"/>
    <w:autoRedefine/>
    <w:rPr>
      <w:rFonts w:ascii="MingLiU" w:eastAsia="MingLiU" w:cs="MingLiU" w:hAnsi="Times New Roman"/>
      <w:w w:val="100"/>
      <w:sz w:val="13"/>
      <w:szCs w:val="13"/>
      <w:shd w:val="clear" w:color="auto" w:fill="FFFFFF"/>
      <w:lang w:val="en-US"/>
    </w:rPr>
  </w:style>
  <w:style w:type="character" w:customStyle="1" w:styleId="57">
    <w:name w:val="ändrad Char"/>
    <w:autoRedefine/>
    <w:rPr>
      <w:rFonts w:eastAsia="Univers LT Std 57 Cn"/>
      <w:kern w:val="2"/>
      <w:sz w:val="21"/>
      <w:szCs w:val="24"/>
      <w:lang w:val="en-US" w:eastAsia="zh-CN" w:bidi="ar-SA"/>
    </w:rPr>
  </w:style>
  <w:style w:type="character" w:customStyle="1" w:styleId="58">
    <w:name w:val="正文文本 (2) + MingLiU"/>
    <w:autoRedefine/>
    <w:rPr>
      <w:rFonts w:ascii="MingLiU" w:eastAsia="MingLiU" w:cs="MingLiU" w:hAnsi="Times New Roman"/>
      <w:sz w:val="13"/>
      <w:szCs w:val="13"/>
      <w:shd w:val="clear" w:color="auto" w:fill="FFFFFF"/>
    </w:rPr>
  </w:style>
  <w:style w:type="character" w:customStyle="1" w:styleId="59">
    <w:name w:val="font31"/>
    <w:autoRedefine/>
    <w:rPr>
      <w:rFonts w:ascii="宋体" w:eastAsia="宋体" w:cs="宋体" w:hAnsi="宋体"/>
      <w:color w:val="000000"/>
      <w:sz w:val="24"/>
      <w:szCs w:val="24"/>
    </w:rPr>
  </w:style>
  <w:style w:type="character" w:customStyle="1" w:styleId="60">
    <w:name w:val="正文文本缩进 3 Char1"/>
    <w:autoRedefine/>
    <w:rPr>
      <w:rFonts w:ascii="Times New Roman" w:hAnsi="Times New Roman"/>
      <w:kern w:val="2"/>
      <w:sz w:val="16"/>
      <w:szCs w:val="16"/>
    </w:rPr>
  </w:style>
  <w:style w:type="character" w:customStyle="1" w:styleId="61">
    <w:name w:val="页脚 字符"/>
    <w:autoRedefine/>
    <w:rPr>
      <w:rFonts w:ascii="Times New Roman" w:eastAsia="宋体" w:cs="Times New Roman" w:hAnsi="Times New Roman"/>
      <w:sz w:val="18"/>
      <w:szCs w:val="18"/>
    </w:rPr>
  </w:style>
  <w:style w:type="character" w:customStyle="1" w:styleId="62">
    <w:name w:val="apple-converted-space"/>
    <w:autoRedefine/>
  </w:style>
  <w:style w:type="character" w:customStyle="1" w:styleId="63">
    <w:name w:val="页眉 字符"/>
    <w:autoRedefine/>
    <w:rPr>
      <w:rFonts w:ascii="Times New Roman" w:eastAsia="宋体" w:cs="Times New Roman" w:hAnsi="Times New Roman"/>
      <w:sz w:val="18"/>
      <w:szCs w:val="18"/>
    </w:rPr>
  </w:style>
  <w:style w:type="character" w:customStyle="1" w:styleId="64">
    <w:name w:val="批注框文本 字符"/>
    <w:autoRedefine/>
    <w:rPr>
      <w:rFonts w:ascii="Times New Roman" w:eastAsia="宋体" w:cs="Times New Roman" w:hAnsi="Times New Roman"/>
      <w:sz w:val="18"/>
      <w:szCs w:val="18"/>
    </w:rPr>
  </w:style>
  <w:style w:type="character" w:customStyle="1" w:styleId="65">
    <w:name w:val="标题 4 字符"/>
    <w:autoRedefine/>
    <w:rPr>
      <w:rFonts w:ascii="Arial" w:eastAsia="黑体" w:cs="Times New Roman" w:hAnsi="Arial"/>
      <w:b/>
      <w:sz w:val="28"/>
      <w:szCs w:val="20"/>
    </w:rPr>
  </w:style>
  <w:style w:type="character" w:customStyle="1" w:styleId="66">
    <w:name w:val="正文文本缩进 3 字符"/>
    <w:autoRedefine/>
    <w:rPr>
      <w:rFonts w:ascii="仿宋_GB2312" w:eastAsia="仿宋_GB2312" w:hAnsi="宋体"/>
      <w:color w:val="000000"/>
      <w:sz w:val="24"/>
      <w:szCs w:val="24"/>
    </w:rPr>
  </w:style>
  <w:style w:type="paragraph" w:customStyle="1" w:styleId="67">
    <w:name w:val="xl97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68">
    <w:name w:val="xl83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69">
    <w:name w:val="正文1"/>
    <w:basedOn w:val="0"/>
    <w:autoRedefine/>
    <w:pPr>
      <w:adjustRightInd w:val="0"/>
      <w:spacing w:line="360" w:lineRule="atLeast"/>
      <w:jc w:val="left"/>
    </w:pPr>
    <w:rPr>
      <w:rFonts w:eastAsia="Tahoma"/>
      <w:kern w:val="0"/>
      <w:sz w:val="24"/>
      <w:szCs w:val="20"/>
    </w:rPr>
  </w:style>
  <w:style w:type="paragraph" w:customStyle="1" w:styleId="70">
    <w:name w:val="保留正文"/>
    <w:basedOn w:val="20"/>
    <w:autoRedefine/>
    <w:pPr>
      <w:keepNext/>
      <w:widowControl w:val="0"/>
      <w:spacing w:after="160"/>
    </w:pPr>
    <w:rPr>
      <w:rFonts w:ascii="Arial" w:eastAsia="Univers LT Std 57 Cn" w:hAnsi="Arial"/>
    </w:rPr>
  </w:style>
  <w:style w:type="paragraph" w:customStyle="1" w:styleId="71">
    <w:name w:val="Char Char Char Char Char Char Char Char Char Char Char Char Char"/>
    <w:basedOn w:val="0"/>
    <w:autoRedefine/>
    <w:rPr>
      <w:rFonts w:ascii="Arial Unicode MS" w:hAnsi="Arial Unicode MS"/>
      <w:sz w:val="24"/>
      <w:szCs w:val="20"/>
    </w:rPr>
  </w:style>
  <w:style w:type="paragraph" w:customStyle="1" w:styleId="72">
    <w:name w:val="xl35"/>
    <w:basedOn w:val="0"/>
    <w:autoRedefine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,Verdana,Arial" w:eastAsia="宋体,Verdana,Arial" w:hAnsi="宋体,Verdana,Arial"/>
      <w:kern w:val="0"/>
      <w:sz w:val="24"/>
    </w:rPr>
  </w:style>
  <w:style w:type="paragraph" w:customStyle="1" w:styleId="73">
    <w:name w:val="xl90"/>
    <w:basedOn w:val="0"/>
    <w:autoRedefine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24"/>
    </w:rPr>
  </w:style>
  <w:style w:type="paragraph" w:customStyle="1" w:styleId="74">
    <w:name w:val="xl101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cs="Times New Roman" w:hAnsi="Times New Roman"/>
      <w:color w:val="000000"/>
      <w:kern w:val="0"/>
      <w:sz w:val="18"/>
      <w:szCs w:val="18"/>
    </w:rPr>
  </w:style>
  <w:style w:type="paragraph" w:customStyle="1" w:styleId="75">
    <w:name w:val="正文2"/>
    <w:autoRedefine/>
    <w:next w:val="32"/>
    <w:pPr>
      <w:widowControl w:val="0"/>
      <w:spacing w:before="156" w:line="360" w:lineRule="auto"/>
      <w:ind w:firstLineChars="200" w:firstLine="200"/>
      <w:jc w:val="both"/>
    </w:pPr>
    <w:rPr>
      <w:rFonts w:ascii="Times New Roman" w:eastAsia="宋体" w:cs="Times New Roman" w:hAnsi="Times New Roman"/>
      <w:kern w:val="2"/>
      <w:sz w:val="24"/>
      <w:szCs w:val="20"/>
      <w:lang w:val="en-US" w:eastAsia="zh-CN" w:bidi="ar-SA"/>
    </w:rPr>
  </w:style>
  <w:style w:type="paragraph" w:customStyle="1" w:styleId="76">
    <w:name w:val="Char Char Char Char"/>
    <w:basedOn w:val="0"/>
    <w:autoRedefine/>
    <w:rPr>
      <w:rFonts w:ascii="Arial Unicode MS" w:hAnsi="Arial Unicode MS"/>
      <w:sz w:val="24"/>
      <w:szCs w:val="20"/>
    </w:rPr>
  </w:style>
  <w:style w:type="paragraph" w:customStyle="1" w:styleId="77">
    <w:name w:val="aspnumfaautoadjustrightr"/>
    <w:autoRedefine/>
    <w:pPr>
      <w:widowControl w:val="0"/>
      <w:autoSpaceDE w:val="0"/>
      <w:autoSpaceDN w:val="0"/>
      <w:adjustRightInd w:val="0"/>
      <w:ind w:firstLine="720"/>
      <w:jc w:val="both"/>
    </w:pPr>
    <w:rPr>
      <w:rFonts w:ascii="Calibri" w:eastAsia="宋体" w:cs="Arial" w:hAnsi="Calibri"/>
      <w:sz w:val="20"/>
      <w:szCs w:val="20"/>
      <w:lang w:val="en-US" w:eastAsia="zh-CN" w:bidi="ar-SA"/>
    </w:rPr>
  </w:style>
  <w:style w:type="paragraph" w:customStyle="1" w:styleId="78">
    <w:name w:val="msolistparagraph"/>
    <w:basedOn w:val="0"/>
    <w:autoRedefine/>
    <w:pPr>
      <w:widowControl/>
      <w:ind w:firstLine="420"/>
      <w:jc w:val="left"/>
    </w:pPr>
    <w:rPr>
      <w:rFonts w:ascii="宋体" w:cs="宋体" w:hAnsi="宋体"/>
      <w:kern w:val="0"/>
      <w:sz w:val="24"/>
    </w:rPr>
  </w:style>
  <w:style w:type="paragraph" w:customStyle="1" w:styleId="79">
    <w:name w:val="xl55"/>
    <w:basedOn w:val="0"/>
    <w:autoRedefine/>
    <w:pPr>
      <w:widowControl/>
      <w:spacing w:before="100" w:beforeAutospacing="1" w:after="100" w:afterAutospacing="1"/>
      <w:textAlignment w:val="center"/>
    </w:pPr>
    <w:rPr>
      <w:rFonts w:ascii="宋体,Verdana,Arial" w:eastAsia="Tahoma" w:hAnsi="宋体,Verdana,Arial"/>
      <w:kern w:val="0"/>
      <w:sz w:val="24"/>
      <w:szCs w:val="20"/>
    </w:rPr>
  </w:style>
  <w:style w:type="paragraph" w:customStyle="1" w:styleId="80">
    <w:name w:val="xl98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81">
    <w:name w:val="xl94"/>
    <w:basedOn w:val="0"/>
    <w:autoRedefine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82">
    <w:name w:val="Char Char Char Char1"/>
    <w:basedOn w:val="17"/>
    <w:autoRedefine/>
    <w:rPr>
      <w:rFonts w:ascii="Arial Unicode MS" w:hAnsi="Arial Unicode MS"/>
      <w:sz w:val="24"/>
    </w:rPr>
  </w:style>
  <w:style w:type="paragraph" w:customStyle="1" w:styleId="83">
    <w:name w:val="xl92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宋体" w:cs="宋体" w:hAnsi="宋体"/>
      <w:b/>
      <w:bCs/>
      <w:color w:val="000000"/>
      <w:kern w:val="0"/>
      <w:sz w:val="20"/>
      <w:szCs w:val="20"/>
    </w:rPr>
  </w:style>
  <w:style w:type="paragraph" w:customStyle="1" w:styleId="84">
    <w:name w:val="xl105"/>
    <w:basedOn w:val="0"/>
    <w:autoRedefine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85">
    <w:name w:val="xl155"/>
    <w:basedOn w:val="0"/>
    <w:autoRedefine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86">
    <w:name w:val="xl113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87">
    <w:name w:val="font9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kern w:val="0"/>
      <w:sz w:val="18"/>
      <w:szCs w:val="18"/>
    </w:rPr>
  </w:style>
  <w:style w:type="paragraph" w:customStyle="1" w:styleId="88">
    <w:name w:val="font15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89">
    <w:name w:val="Char Char7 Char"/>
    <w:basedOn w:val="0"/>
    <w:autoRedefine/>
    <w:pPr>
      <w:tabs>
        <w:tab w:val="left" w:pos="425"/>
      </w:tabs>
      <w:ind w:leftChars="200" w:left="200" w:firstLineChars="150" w:firstLine="150"/>
    </w:pPr>
    <w:rPr>
      <w:rFonts w:ascii="Times New Roman" w:cs="Times New Roman" w:hAnsi="Times New Roman"/>
    </w:rPr>
  </w:style>
  <w:style w:type="paragraph" w:customStyle="1" w:styleId="90">
    <w:name w:val="1.1.1"/>
    <w:basedOn w:val="0"/>
    <w:autoRedefine/>
    <w:pPr>
      <w:tabs>
        <w:tab w:val="left" w:pos="0"/>
        <w:tab w:val="left" w:pos="1134"/>
        <w:tab w:val="left" w:pos="8505"/>
      </w:tabs>
      <w:autoSpaceDE w:val="0"/>
      <w:autoSpaceDN w:val="0"/>
      <w:adjustRightInd w:val="0"/>
      <w:spacing w:before="240" w:after="60" w:line="360" w:lineRule="atLeast"/>
    </w:pPr>
    <w:rPr>
      <w:rFonts w:ascii="宋体,Verdana,Arial" w:hAnsi="宋体,Verdana,Arial"/>
      <w:b/>
      <w:kern w:val="0"/>
      <w:sz w:val="24"/>
      <w:szCs w:val="20"/>
    </w:rPr>
  </w:style>
  <w:style w:type="paragraph" w:customStyle="1" w:styleId="91">
    <w:name w:val="xl103"/>
    <w:basedOn w:val="0"/>
    <w:autoRedefine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92">
    <w:name w:val="xl85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93">
    <w:name w:val="修订1"/>
    <w:autoRedefine/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94">
    <w:name w:val="Char Char"/>
    <w:basedOn w:val="0"/>
    <w:autoRedefine/>
    <w:rPr>
      <w:rFonts w:ascii="Courier New" w:eastAsia="Courier New" w:hAnsi="Courier New"/>
      <w:b/>
      <w:sz w:val="32"/>
      <w:szCs w:val="32"/>
    </w:rPr>
  </w:style>
  <w:style w:type="paragraph" w:customStyle="1" w:styleId="95">
    <w:name w:val="表内文字"/>
    <w:basedOn w:val="0"/>
    <w:autoRedefine/>
    <w:pPr>
      <w:spacing w:line="240" w:lineRule="atLeast"/>
      <w:jc w:val="center"/>
    </w:pPr>
    <w:rPr>
      <w:rFonts w:ascii="Arial Unicode MS" w:cs="Arial Unicode MS" w:hAnsi="Arial Unicode MS"/>
      <w:b/>
      <w:bCs/>
    </w:rPr>
  </w:style>
  <w:style w:type="paragraph" w:customStyle="1" w:styleId="96">
    <w:name w:val="xl130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97">
    <w:name w:val="_Style 5"/>
    <w:basedOn w:val="17"/>
    <w:autoRedefine/>
    <w:rPr>
      <w:rFonts w:ascii="Times New Roman" w:cs="Times New Roman" w:hAnsi="Times New Roman"/>
    </w:rPr>
  </w:style>
  <w:style w:type="paragraph" w:customStyle="1" w:styleId="98">
    <w:name w:val="Char Char6 Char Char"/>
    <w:basedOn w:val="17"/>
    <w:autoRedefine/>
    <w:rPr>
      <w:rFonts w:ascii="Times New Roman" w:cs="Times New Roman" w:hAnsi="Times New Roman"/>
    </w:rPr>
  </w:style>
  <w:style w:type="paragraph" w:customStyle="1" w:styleId="99">
    <w:name w:val="font16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00">
    <w:name w:val="xl96"/>
    <w:basedOn w:val="0"/>
    <w:autoRedefine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01">
    <w:name w:val="font5"/>
    <w:basedOn w:val="0"/>
    <w:autoRedefine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02">
    <w:name w:val="font6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b/>
      <w:bCs/>
      <w:color w:val="000000"/>
      <w:kern w:val="0"/>
      <w:sz w:val="18"/>
      <w:szCs w:val="18"/>
    </w:rPr>
  </w:style>
  <w:style w:type="paragraph" w:customStyle="1" w:styleId="103">
    <w:name w:val="font7"/>
    <w:basedOn w:val="0"/>
    <w:autoRedefine/>
    <w:pPr>
      <w:widowControl/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104">
    <w:name w:val="xl88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05">
    <w:name w:val="font8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b/>
      <w:bCs/>
      <w:kern w:val="0"/>
      <w:sz w:val="18"/>
      <w:szCs w:val="18"/>
    </w:rPr>
  </w:style>
  <w:style w:type="paragraph" w:customStyle="1" w:styleId="106">
    <w:name w:val="font10"/>
    <w:basedOn w:val="0"/>
    <w:autoRedefine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07">
    <w:name w:val="font11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08">
    <w:name w:val="font12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b/>
      <w:bCs/>
      <w:color w:val="000000"/>
      <w:kern w:val="0"/>
      <w:sz w:val="20"/>
      <w:szCs w:val="20"/>
    </w:rPr>
  </w:style>
  <w:style w:type="paragraph" w:customStyle="1" w:styleId="109">
    <w:name w:val="font13"/>
    <w:basedOn w:val="0"/>
    <w:autoRedefine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10">
    <w:name w:val="xl77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111">
    <w:name w:val="font14"/>
    <w:basedOn w:val="0"/>
    <w:autoRedefine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12">
    <w:name w:val="font17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kern w:val="0"/>
      <w:sz w:val="18"/>
      <w:szCs w:val="18"/>
    </w:rPr>
  </w:style>
  <w:style w:type="paragraph" w:customStyle="1" w:styleId="113">
    <w:name w:val="font18"/>
    <w:basedOn w:val="0"/>
    <w:autoRedefine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14">
    <w:name w:val="font19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15">
    <w:name w:val="font20"/>
    <w:basedOn w:val="0"/>
    <w:autoRedefine/>
    <w:pPr>
      <w:widowControl/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16">
    <w:name w:val="font21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17">
    <w:name w:val="xl69"/>
    <w:basedOn w:val="0"/>
    <w:autoRedefine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20"/>
      <w:szCs w:val="20"/>
    </w:rPr>
  </w:style>
  <w:style w:type="paragraph" w:customStyle="1" w:styleId="118">
    <w:name w:val="xl70"/>
    <w:basedOn w:val="0"/>
    <w:autoRedefine/>
    <w:pPr>
      <w:widowControl/>
      <w:spacing w:before="100" w:beforeAutospacing="1" w:after="100" w:afterAutospacing="1"/>
      <w:jc w:val="center"/>
    </w:pPr>
    <w:rPr>
      <w:rFonts w:ascii="Times New Roman" w:cs="Times New Roman" w:hAnsi="Times New Roman"/>
      <w:color w:val="000000"/>
      <w:kern w:val="0"/>
      <w:sz w:val="20"/>
      <w:szCs w:val="20"/>
    </w:rPr>
  </w:style>
  <w:style w:type="paragraph" w:customStyle="1" w:styleId="119">
    <w:name w:val="xl71"/>
    <w:basedOn w:val="0"/>
    <w:autoRedefine/>
    <w:pPr>
      <w:widowControl/>
      <w:spacing w:before="100" w:beforeAutospacing="1" w:after="100" w:afterAutospacing="1"/>
      <w:jc w:val="left"/>
    </w:pPr>
    <w:rPr>
      <w:rFonts w:ascii="Times New Roman" w:cs="Times New Roman" w:hAnsi="Times New Roman"/>
      <w:color w:val="000000"/>
      <w:kern w:val="0"/>
      <w:sz w:val="20"/>
      <w:szCs w:val="20"/>
    </w:rPr>
  </w:style>
  <w:style w:type="paragraph" w:customStyle="1" w:styleId="120">
    <w:name w:val="xl72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121">
    <w:name w:val="xl73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22">
    <w:name w:val="xl74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23">
    <w:name w:val="xl75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24">
    <w:name w:val="xl76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kern w:val="0"/>
      <w:sz w:val="18"/>
      <w:szCs w:val="18"/>
    </w:rPr>
  </w:style>
  <w:style w:type="paragraph" w:customStyle="1" w:styleId="125">
    <w:name w:val="xl78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kern w:val="0"/>
      <w:sz w:val="18"/>
      <w:szCs w:val="18"/>
    </w:rPr>
  </w:style>
  <w:style w:type="paragraph" w:customStyle="1" w:styleId="126">
    <w:name w:val="xl79"/>
    <w:basedOn w:val="0"/>
    <w:autoRedefine/>
    <w:pPr>
      <w:widowControl/>
      <w:spacing w:before="100" w:beforeAutospacing="1" w:after="100" w:afterAutospacing="1"/>
      <w:jc w:val="left"/>
      <w:textAlignment w:val="bottom"/>
    </w:pPr>
    <w:rPr>
      <w:rFonts w:ascii="宋体" w:cs="宋体" w:hAnsi="宋体"/>
      <w:kern w:val="0"/>
      <w:sz w:val="24"/>
    </w:rPr>
  </w:style>
  <w:style w:type="paragraph" w:customStyle="1" w:styleId="127">
    <w:name w:val="xl80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128">
    <w:name w:val="xl81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29">
    <w:name w:val="xl82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130">
    <w:name w:val="xl84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31">
    <w:name w:val="xl99"/>
    <w:basedOn w:val="0"/>
    <w:autoRedefine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32">
    <w:name w:val="xl86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33">
    <w:name w:val="xl87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134">
    <w:name w:val="xl89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 w:hAnsi="宋体"/>
      <w:kern w:val="0"/>
      <w:sz w:val="18"/>
      <w:szCs w:val="18"/>
    </w:rPr>
  </w:style>
  <w:style w:type="paragraph" w:customStyle="1" w:styleId="135">
    <w:name w:val="xl146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kern w:val="0"/>
      <w:sz w:val="18"/>
      <w:szCs w:val="18"/>
    </w:rPr>
  </w:style>
  <w:style w:type="paragraph" w:customStyle="1" w:styleId="136">
    <w:name w:val="xl91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kern w:val="0"/>
      <w:sz w:val="22"/>
      <w:szCs w:val="22"/>
    </w:rPr>
  </w:style>
  <w:style w:type="paragraph" w:customStyle="1" w:styleId="137">
    <w:name w:val="xl150"/>
    <w:basedOn w:val="0"/>
    <w:autoRedefine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38">
    <w:name w:val="xl93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宋体" w:cs="宋体" w:hAnsi="宋体"/>
      <w:b/>
      <w:bCs/>
      <w:color w:val="000000"/>
      <w:kern w:val="0"/>
      <w:sz w:val="20"/>
      <w:szCs w:val="20"/>
    </w:rPr>
  </w:style>
  <w:style w:type="paragraph" w:customStyle="1" w:styleId="139">
    <w:name w:val="xl95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140">
    <w:name w:val="xl100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41">
    <w:name w:val="xl102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42">
    <w:name w:val="xl126"/>
    <w:basedOn w:val="0"/>
    <w:autoRedefine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143">
    <w:name w:val="xl104"/>
    <w:basedOn w:val="0"/>
    <w:autoRedefine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144">
    <w:name w:val="xl106"/>
    <w:basedOn w:val="0"/>
    <w:autoRedefine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145">
    <w:name w:val="xl107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46">
    <w:name w:val="xl123"/>
    <w:basedOn w:val="0"/>
    <w:autoRedefine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cs="宋体" w:hAnsi="宋体"/>
      <w:b/>
      <w:bCs/>
      <w:color w:val="000000"/>
      <w:kern w:val="0"/>
      <w:sz w:val="32"/>
      <w:szCs w:val="32"/>
    </w:rPr>
  </w:style>
  <w:style w:type="paragraph" w:customStyle="1" w:styleId="147">
    <w:name w:val="xl108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148">
    <w:name w:val="xl109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49">
    <w:name w:val="xl110"/>
    <w:basedOn w:val="0"/>
    <w:autoRedefine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50">
    <w:name w:val="xl153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151">
    <w:name w:val="xl111"/>
    <w:basedOn w:val="0"/>
    <w:autoRedefine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52">
    <w:name w:val="xl154"/>
    <w:basedOn w:val="0"/>
    <w:autoRedefine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153">
    <w:name w:val="xl125"/>
    <w:basedOn w:val="0"/>
    <w:autoRedefine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54">
    <w:name w:val="xl112"/>
    <w:basedOn w:val="0"/>
    <w:autoRedefine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55">
    <w:name w:val="xl156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156">
    <w:name w:val="xl114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kern w:val="0"/>
      <w:sz w:val="18"/>
      <w:szCs w:val="18"/>
    </w:rPr>
  </w:style>
  <w:style w:type="paragraph" w:customStyle="1" w:styleId="157">
    <w:name w:val="xl157"/>
    <w:basedOn w:val="0"/>
    <w:autoRedefine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158">
    <w:name w:val="xl115"/>
    <w:basedOn w:val="0"/>
    <w:autoRedefine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159">
    <w:name w:val="xl158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cs="宋体" w:hAnsi="宋体"/>
      <w:b/>
      <w:bCs/>
      <w:kern w:val="0"/>
      <w:sz w:val="18"/>
      <w:szCs w:val="18"/>
    </w:rPr>
  </w:style>
  <w:style w:type="paragraph" w:customStyle="1" w:styleId="160">
    <w:name w:val="xl127"/>
    <w:basedOn w:val="0"/>
    <w:autoRedefine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61">
    <w:name w:val="xl116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cs="宋体" w:hAnsi="宋体"/>
      <w:kern w:val="0"/>
      <w:sz w:val="18"/>
      <w:szCs w:val="18"/>
    </w:rPr>
  </w:style>
  <w:style w:type="paragraph" w:customStyle="1" w:styleId="162">
    <w:name w:val="xl159"/>
    <w:basedOn w:val="0"/>
    <w:autoRedefine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cs="宋体" w:hAnsi="宋体"/>
      <w:b/>
      <w:bCs/>
      <w:kern w:val="0"/>
      <w:sz w:val="18"/>
      <w:szCs w:val="18"/>
    </w:rPr>
  </w:style>
  <w:style w:type="paragraph" w:customStyle="1" w:styleId="163">
    <w:name w:val="Default"/>
    <w:autoRedefine/>
    <w:pPr>
      <w:widowControl w:val="0"/>
      <w:autoSpaceDE w:val="0"/>
      <w:autoSpaceDN w:val="0"/>
      <w:adjustRightInd w:val="0"/>
    </w:pPr>
    <w:rPr>
      <w:rFonts w:ascii="Cambria" w:eastAsia="宋体" w:cs="Cambria" w:hAnsi="黑体"/>
      <w:color w:val="000000"/>
      <w:sz w:val="24"/>
      <w:szCs w:val="24"/>
      <w:lang w:val="en-US" w:eastAsia="zh-CN" w:bidi="ar-SA"/>
    </w:rPr>
  </w:style>
  <w:style w:type="paragraph" w:customStyle="1" w:styleId="164">
    <w:name w:val="xl117"/>
    <w:basedOn w:val="0"/>
    <w:autoRedefine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kern w:val="0"/>
      <w:sz w:val="18"/>
      <w:szCs w:val="18"/>
    </w:rPr>
  </w:style>
  <w:style w:type="paragraph" w:customStyle="1" w:styleId="165">
    <w:name w:val="xl160"/>
    <w:basedOn w:val="0"/>
    <w:autoRedefine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cs="宋体" w:hAnsi="宋体"/>
      <w:b/>
      <w:bCs/>
      <w:kern w:val="0"/>
      <w:sz w:val="18"/>
      <w:szCs w:val="18"/>
    </w:rPr>
  </w:style>
  <w:style w:type="paragraph" w:customStyle="1" w:styleId="166">
    <w:name w:val="xl118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20"/>
      <w:szCs w:val="20"/>
    </w:rPr>
  </w:style>
  <w:style w:type="paragraph" w:customStyle="1" w:styleId="167">
    <w:name w:val="xl161"/>
    <w:basedOn w:val="0"/>
    <w:autoRedefine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cs="宋体" w:hAnsi="宋体"/>
      <w:b/>
      <w:bCs/>
      <w:color w:val="000000"/>
      <w:kern w:val="0"/>
      <w:sz w:val="32"/>
      <w:szCs w:val="32"/>
    </w:rPr>
  </w:style>
  <w:style w:type="paragraph" w:customStyle="1" w:styleId="168">
    <w:name w:val="xl119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169">
    <w:name w:val="xl162"/>
    <w:basedOn w:val="0"/>
    <w:autoRedefine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cs="宋体" w:hAnsi="宋体"/>
      <w:b/>
      <w:bCs/>
      <w:kern w:val="0"/>
      <w:sz w:val="18"/>
      <w:szCs w:val="18"/>
    </w:rPr>
  </w:style>
  <w:style w:type="paragraph" w:customStyle="1" w:styleId="170">
    <w:name w:val="xl120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color w:val="000000"/>
      <w:kern w:val="0"/>
      <w:sz w:val="18"/>
      <w:szCs w:val="18"/>
    </w:rPr>
  </w:style>
  <w:style w:type="paragraph" w:customStyle="1" w:styleId="171">
    <w:name w:val="xl163"/>
    <w:basedOn w:val="0"/>
    <w:autoRedefine/>
    <w:pPr>
      <w:widowControl/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cs="宋体" w:hAnsi="宋体"/>
      <w:b/>
      <w:bCs/>
      <w:kern w:val="0"/>
      <w:sz w:val="18"/>
      <w:szCs w:val="18"/>
    </w:rPr>
  </w:style>
  <w:style w:type="paragraph" w:customStyle="1" w:styleId="172">
    <w:name w:val="xl121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173">
    <w:name w:val="define_text001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kern w:val="0"/>
      <w:sz w:val="24"/>
    </w:rPr>
  </w:style>
  <w:style w:type="paragraph" w:customStyle="1" w:styleId="174">
    <w:name w:val="xl164"/>
    <w:basedOn w:val="0"/>
    <w:autoRedefine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宋体" w:cs="宋体" w:hAnsi="宋体"/>
      <w:b/>
      <w:bCs/>
      <w:kern w:val="0"/>
      <w:sz w:val="18"/>
      <w:szCs w:val="18"/>
    </w:rPr>
  </w:style>
  <w:style w:type="paragraph" w:customStyle="1" w:styleId="175">
    <w:name w:val="xl122"/>
    <w:basedOn w:val="0"/>
    <w:autoRedefine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176">
    <w:name w:val="xl124"/>
    <w:basedOn w:val="0"/>
    <w:autoRedefine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77">
    <w:name w:val="xl128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78">
    <w:name w:val="xl129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24"/>
    </w:rPr>
  </w:style>
  <w:style w:type="paragraph" w:customStyle="1" w:styleId="179">
    <w:name w:val="xl131"/>
    <w:basedOn w:val="0"/>
    <w:autoRedefine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180">
    <w:name w:val="xl132"/>
    <w:basedOn w:val="0"/>
    <w:autoRedefine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181">
    <w:name w:val="xl133"/>
    <w:basedOn w:val="0"/>
    <w:autoRedefine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182">
    <w:name w:val="xl134"/>
    <w:basedOn w:val="0"/>
    <w:autoRedefine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183">
    <w:name w:val="xl135"/>
    <w:basedOn w:val="0"/>
    <w:autoRedefine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ascii="Arial" w:hAnsi="Arial"/>
      <w:b/>
      <w:bCs/>
      <w:kern w:val="0"/>
      <w:sz w:val="18"/>
      <w:szCs w:val="18"/>
    </w:rPr>
  </w:style>
  <w:style w:type="paragraph" w:customStyle="1" w:styleId="184">
    <w:name w:val="xl136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kern w:val="0"/>
      <w:sz w:val="18"/>
      <w:szCs w:val="18"/>
    </w:rPr>
  </w:style>
  <w:style w:type="paragraph" w:customStyle="1" w:styleId="185">
    <w:name w:val="xl137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  <w:kern w:val="0"/>
      <w:sz w:val="18"/>
      <w:szCs w:val="18"/>
    </w:rPr>
  </w:style>
  <w:style w:type="paragraph" w:customStyle="1" w:styleId="186">
    <w:name w:val="xl138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87">
    <w:name w:val="xl139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88">
    <w:name w:val="xl140"/>
    <w:basedOn w:val="0"/>
    <w:autoRedefine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89">
    <w:name w:val="xl141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90">
    <w:name w:val="xl142"/>
    <w:basedOn w:val="0"/>
    <w:autoRedefine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91">
    <w:name w:val="xl143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92">
    <w:name w:val="xl144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kern w:val="0"/>
      <w:sz w:val="18"/>
      <w:szCs w:val="18"/>
    </w:rPr>
  </w:style>
  <w:style w:type="paragraph" w:customStyle="1" w:styleId="193">
    <w:name w:val="xl145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94">
    <w:name w:val="xl147"/>
    <w:basedOn w:val="0"/>
    <w:autoRedefine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color w:val="000000"/>
      <w:kern w:val="0"/>
      <w:sz w:val="18"/>
      <w:szCs w:val="18"/>
    </w:rPr>
  </w:style>
  <w:style w:type="paragraph" w:customStyle="1" w:styleId="195">
    <w:name w:val="xl148"/>
    <w:basedOn w:val="0"/>
    <w:autoRedefine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kern w:val="0"/>
      <w:sz w:val="18"/>
      <w:szCs w:val="18"/>
    </w:rPr>
  </w:style>
  <w:style w:type="paragraph" w:customStyle="1" w:styleId="196">
    <w:name w:val="xl149"/>
    <w:basedOn w:val="0"/>
    <w:autoRedefine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18"/>
      <w:szCs w:val="18"/>
    </w:rPr>
  </w:style>
  <w:style w:type="paragraph" w:customStyle="1" w:styleId="197">
    <w:name w:val="xl151"/>
    <w:basedOn w:val="0"/>
    <w:autoRedefine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cs="宋体" w:hAnsi="宋体"/>
      <w:b/>
      <w:bCs/>
      <w:color w:val="000000"/>
      <w:kern w:val="0"/>
      <w:sz w:val="32"/>
      <w:szCs w:val="32"/>
    </w:rPr>
  </w:style>
  <w:style w:type="paragraph" w:customStyle="1" w:styleId="198">
    <w:name w:val="xl152"/>
    <w:basedOn w:val="0"/>
    <w:autoRedefine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color w:val="000000"/>
      <w:kern w:val="0"/>
      <w:sz w:val="32"/>
      <w:szCs w:val="32"/>
    </w:rPr>
  </w:style>
  <w:style w:type="paragraph" w:customStyle="1" w:styleId="199">
    <w:name w:val="define_head0001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kern w:val="0"/>
      <w:sz w:val="24"/>
    </w:rPr>
  </w:style>
  <w:style w:type="paragraph" w:customStyle="1" w:styleId="200">
    <w:name w:val="列出段落3"/>
    <w:autoRedefine/>
    <w:pPr>
      <w:ind w:firstLineChars="200" w:firstLine="200"/>
    </w:pPr>
    <w:rPr>
      <w:rFonts w:ascii="Times New Roman" w:eastAsia="宋体" w:cs="Times New Roman" w:hAnsi="Times New Roman"/>
      <w:sz w:val="20"/>
      <w:szCs w:val="20"/>
      <w:lang w:val="en-US" w:eastAsia="zh-CN" w:bidi="ar-SA"/>
    </w:rPr>
  </w:style>
  <w:style w:type="paragraph" w:customStyle="1" w:styleId="201">
    <w:name w:val="列出段落11"/>
    <w:basedOn w:val="0"/>
    <w:autoRedefine/>
    <w:pPr>
      <w:ind w:firstLineChars="200" w:firstLine="200"/>
    </w:pPr>
    <w:rPr>
      <w:rFonts w:cs="Times New Roman"/>
    </w:rPr>
  </w:style>
  <w:style w:type="character" w:customStyle="1" w:styleId="202">
    <w:name w:val="普通文字 Char Char2"/>
    <w:autoRedefine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203">
    <w:name w:val="列出段落2"/>
    <w:basedOn w:val="0"/>
    <w:autoRedefine/>
    <w:pPr>
      <w:ind w:firstLineChars="200" w:firstLine="200"/>
    </w:pPr>
    <w:rPr>
      <w:rFonts w:ascii="Times New Roman" w:cs="Times New Roman" w:hAnsi="Times New Roman"/>
      <w:szCs w:val="20"/>
    </w:rPr>
  </w:style>
  <w:style w:type="paragraph" w:customStyle="1" w:styleId="204">
    <w:name w:val="样式2"/>
    <w:basedOn w:val="20"/>
    <w:autoRedefine/>
    <w:pPr>
      <w:spacing w:before="100" w:beforeAutospacing="1" w:after="100" w:afterAutospacing="1" w:line="500" w:lineRule="exact"/>
      <w:jc w:val="center"/>
    </w:pPr>
    <w:rPr>
      <w:rFonts w:ascii="宋体" w:eastAsia="宋体" w:cs="Times New Roman" w:hAnsi="宋体"/>
      <w:kern w:val="44"/>
      <w:sz w:val="28"/>
      <w:szCs w:val="28"/>
      <w:lang w:val="en-GB"/>
    </w:rPr>
  </w:style>
  <w:style w:type="paragraph" w:customStyle="1" w:styleId="205">
    <w:name w:val="列出段落4"/>
    <w:basedOn w:val="0"/>
    <w:autoRedefine/>
    <w:pPr>
      <w:ind w:firstLineChars="200" w:firstLine="200"/>
    </w:pPr>
  </w:style>
  <w:style w:type="character" w:customStyle="1" w:styleId="206">
    <w:name w:val="占位符文本1"/>
    <w:basedOn w:val="10"/>
    <w:autoRedefine/>
    <w:rPr>
      <w:color w:val="808080"/>
    </w:rPr>
  </w:style>
  <w:style w:type="paragraph" w:customStyle="1" w:styleId="207">
    <w:name w:val="TOC 标题1"/>
    <w:basedOn w:val="1"/>
    <w:autoRedefine/>
    <w:next w:val="0"/>
    <w:pPr>
      <w:keepNext/>
      <w:keepLines/>
      <w:widowControl/>
      <w:spacing w:before="240" w:line="259" w:lineRule="auto"/>
      <w:jc w:val="left"/>
      <w:outlineLvl w:val="9"/>
    </w:pPr>
    <w:rPr>
      <w:rFonts w:ascii="Calibri Light" w:eastAsia="宋体" w:cs="Times New Roman" w:hAnsi="Calibri Light"/>
      <w:b w:val="0"/>
      <w:bCs w:val="0"/>
      <w:color w:val="2E75B6"/>
      <w:kern w:val="0"/>
      <w:sz w:val="32"/>
      <w:szCs w:val="32"/>
      <w:lang w:val="en-US"/>
    </w:rPr>
  </w:style>
  <w:style w:type="paragraph" w:customStyle="1" w:styleId="208">
    <w:name w:val="列表段落1"/>
    <w:basedOn w:val="0"/>
    <w:autoRedefine/>
    <w:pPr>
      <w:ind w:firstLineChars="200" w:firstLine="200"/>
    </w:pPr>
  </w:style>
  <w:style w:type="paragraph" w:customStyle="1" w:styleId="209">
    <w:name w:val="[Normal]"/>
    <w:autoRedefine/>
    <w:rPr>
      <w:rFonts w:ascii="宋体" w:eastAsia="宋体" w:cs="Times New Roman" w:hAnsi="宋体"/>
      <w:sz w:val="24"/>
      <w:szCs w:val="22"/>
      <w:lang w:val="zh-CN" w:eastAsia="zh-CN" w:bidi="ar-SA"/>
    </w:rPr>
  </w:style>
  <w:style w:type="character" w:customStyle="1" w:styleId="210">
    <w:name w:val="纯文本 字符1"/>
    <w:autoRedefine/>
    <w:rPr>
      <w:rFonts w:ascii="??" w:eastAsia="??" w:cs="宋体" w:hAnsi="??"/>
      <w:kern w:val="2"/>
      <w:sz w:val="21"/>
      <w:szCs w:val="21"/>
    </w:rPr>
  </w:style>
  <w:style w:type="paragraph" w:customStyle="1" w:styleId="211">
    <w:name w:val="_Style 214"/>
    <w:basedOn w:val="20"/>
    <w:autoRedefine/>
    <w:next w:val="21"/>
    <w:pPr>
      <w:ind w:firstLineChars="100" w:firstLine="100"/>
    </w:pPr>
    <w:rPr>
      <w:rFonts w:eastAsia="宋体"/>
    </w:rPr>
  </w:style>
  <w:style w:type="paragraph" w:customStyle="1" w:styleId="212">
    <w:name w:val="默认段落字体 Para Char Char Char Char Char Char Char Char Char1 Char Char Char Char"/>
    <w:basedOn w:val="0"/>
    <w:autoRedefine/>
    <w:rPr>
      <w:rFonts w:ascii="Tahoma" w:eastAsia="仿宋_GB2312" w:cs="宋体" w:hAnsi="Tahoma"/>
      <w:b/>
      <w:bCs/>
      <w:color w:val="000000"/>
      <w:kern w:val="0"/>
      <w:sz w:val="24"/>
      <w:szCs w:val="20"/>
    </w:rPr>
  </w:style>
  <w:style w:type="character" w:customStyle="1" w:styleId="213">
    <w:name w:val="style91"/>
    <w:autoRedefine/>
    <w:rPr>
      <w:sz w:val="24"/>
      <w:szCs w:val="24"/>
    </w:rPr>
  </w:style>
  <w:style w:type="paragraph" w:customStyle="1" w:styleId="214">
    <w:name w:val="l正文"/>
    <w:basedOn w:val="0"/>
    <w:autoRedefine/>
    <w:pPr>
      <w:spacing w:line="300" w:lineRule="auto"/>
      <w:ind w:firstLineChars="200" w:firstLine="200"/>
      <w:jc w:val="left"/>
    </w:pPr>
    <w:rPr>
      <w:rFonts w:ascii="楷体_GB2312" w:eastAsia="楷体_GB2312" w:cs="等线" w:hAnsi="Times"/>
      <w:sz w:val="24"/>
    </w:rPr>
  </w:style>
  <w:style w:type="character" w:customStyle="1" w:styleId="215">
    <w:name w:val="未处理的提及1"/>
    <w:basedOn w:val="10"/>
    <w:autoRedefine/>
    <w:rPr>
      <w:color w:val="605E5C"/>
      <w:shd w:val="clear" w:color="auto" w:fill="E1DFDD"/>
    </w:rPr>
  </w:style>
  <w:style w:type="paragraph" w:customStyle="1" w:styleId="216">
    <w:name w:val="Table Paragraph"/>
    <w:basedOn w:val="0"/>
    <w:autoRedefine/>
    <w:pPr>
      <w:autoSpaceDE w:val="0"/>
      <w:autoSpaceDN w:val="0"/>
      <w:jc w:val="left"/>
    </w:pPr>
    <w:rPr>
      <w:rFonts w:ascii="宋体" w:cs="宋体" w:hAnsi="宋体"/>
      <w:kern w:val="0"/>
      <w:sz w:val="22"/>
      <w:szCs w:val="22"/>
      <w:lang w:val="zh-CN" w:bidi="zh-CN"/>
    </w:rPr>
  </w:style>
  <w:style w:type="paragraph" w:styleId="217">
    <w:name w:val="List Paragraph"/>
    <w:basedOn w:val="0"/>
    <w:autoRedefine/>
    <w:pPr>
      <w:ind w:firstLineChars="200" w:firstLine="200"/>
    </w:pPr>
  </w:style>
  <w:style w:type="paragraph" w:customStyle="1" w:styleId="218">
    <w:name w:val="无间隔1"/>
    <w:autoRedefine/>
    <w:pPr>
      <w:widowControl w:val="0"/>
      <w:snapToGrid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customStyle="1" w:styleId="219">
    <w:name w:val="font41"/>
    <w:basedOn w:val="10"/>
    <w:autoRedefine/>
    <w:rPr>
      <w:rFonts w:ascii="宋体" w:eastAsia="宋体" w:cs="宋体" w:hAnsi="宋体"/>
      <w:color w:val="000000"/>
      <w:sz w:val="18"/>
      <w:szCs w:val="18"/>
      <w:u w:val="none"/>
    </w:rPr>
  </w:style>
  <w:style w:type="paragraph" w:customStyle="1" w:styleId="220">
    <w:name w:val="正文 New New New New"/>
    <w:autoRedefine/>
    <w:pPr>
      <w:widowControl w:val="0"/>
      <w:jc w:val="both"/>
    </w:pPr>
    <w:rPr>
      <w:rFonts w:ascii="Times New Roman" w:eastAsia="宋体" w:cs="Times New Roman" w:hAnsi="Times New Roman"/>
      <w:sz w:val="21"/>
      <w:szCs w:val="24"/>
      <w:lang w:val="en-US" w:eastAsia="zh-CN" w:bidi="ar-SA"/>
    </w:rPr>
  </w:style>
  <w:style w:type="paragraph" w:customStyle="1" w:styleId="221">
    <w:name w:val="纯文本1"/>
    <w:basedOn w:val="0"/>
    <w:autoRedefine/>
    <w:rPr>
      <w:rFonts w:ascii="宋体" w:cs="Times New Roman" w:hAnsi="Courier New"/>
      <w:kern w:val="0"/>
      <w:sz w:val="20"/>
      <w:szCs w:val="20"/>
    </w:rPr>
  </w:style>
  <w:style w:type="paragraph" w:customStyle="1" w:styleId="222">
    <w:name w:val="正文缩进1"/>
    <w:basedOn w:val="0"/>
    <w:autoRedefine/>
    <w:next w:val="23"/>
    <w:pPr>
      <w:autoSpaceDE w:val="0"/>
      <w:autoSpaceDN w:val="0"/>
      <w:adjustRightInd w:val="0"/>
      <w:snapToGrid w:val="0"/>
      <w:spacing w:after="120" w:line="360" w:lineRule="auto"/>
      <w:ind w:leftChars="200" w:left="200" w:firstLineChars="200" w:firstLine="200"/>
    </w:pPr>
    <w:rPr>
      <w:rFonts w:ascii="Times New Roman" w:cs="Times New Roman" w:hAnsi="Times New Roman"/>
      <w:sz w:val="24"/>
      <w:szCs w:val="20"/>
    </w:rPr>
  </w:style>
  <w:style w:type="paragraph" w:customStyle="1" w:styleId="223">
    <w:name w:val="msonormal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kern w:val="0"/>
      <w:sz w:val="24"/>
    </w:rPr>
  </w:style>
  <w:style w:type="paragraph" w:customStyle="1" w:styleId="224">
    <w:name w:val="xl63"/>
    <w:basedOn w:val="0"/>
    <w:autoRedefine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cs="宋体" w:hAnsi="宋体"/>
      <w:b/>
      <w:bCs/>
      <w:color w:val="000000"/>
      <w:kern w:val="0"/>
      <w:sz w:val="20"/>
      <w:szCs w:val="20"/>
    </w:rPr>
  </w:style>
  <w:style w:type="paragraph" w:customStyle="1" w:styleId="225">
    <w:name w:val="xl64"/>
    <w:basedOn w:val="0"/>
    <w:autoRedefine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cs="宋体" w:hAnsi="宋体"/>
      <w:b/>
      <w:bCs/>
      <w:color w:val="000000"/>
      <w:kern w:val="0"/>
      <w:sz w:val="20"/>
      <w:szCs w:val="20"/>
    </w:rPr>
  </w:style>
  <w:style w:type="paragraph" w:customStyle="1" w:styleId="226">
    <w:name w:val="xl65"/>
    <w:basedOn w:val="0"/>
    <w:autoRedefine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cs="宋体" w:hAnsi="宋体"/>
      <w:color w:val="000000"/>
      <w:kern w:val="0"/>
      <w:sz w:val="20"/>
      <w:szCs w:val="20"/>
    </w:rPr>
  </w:style>
  <w:style w:type="paragraph" w:customStyle="1" w:styleId="227">
    <w:name w:val="xl66"/>
    <w:basedOn w:val="0"/>
    <w:autoRedefine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宋体" w:cs="宋体" w:hAnsi="宋体"/>
      <w:color w:val="000000"/>
      <w:kern w:val="0"/>
      <w:sz w:val="20"/>
      <w:szCs w:val="20"/>
    </w:rPr>
  </w:style>
  <w:style w:type="paragraph" w:customStyle="1" w:styleId="228">
    <w:name w:val="xl67"/>
    <w:basedOn w:val="0"/>
    <w:autoRedefine/>
    <w:pPr>
      <w:widowControl/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20"/>
      <w:szCs w:val="20"/>
    </w:rPr>
  </w:style>
  <w:style w:type="paragraph" w:customStyle="1" w:styleId="229">
    <w:name w:val="xl68"/>
    <w:basedOn w:val="0"/>
    <w:autoRedefine/>
    <w:pPr>
      <w:widowControl/>
      <w:pBdr>
        <w:right w:val="single" w:sz="8" w:space="0" w:color="000000"/>
      </w:pBdr>
      <w:spacing w:before="100" w:beforeAutospacing="1" w:after="100" w:afterAutospacing="1"/>
      <w:jc w:val="left"/>
    </w:pPr>
    <w:rPr>
      <w:rFonts w:ascii="宋体" w:cs="宋体" w:hAnsi="宋体"/>
      <w:color w:val="000000"/>
      <w:kern w:val="0"/>
      <w:sz w:val="20"/>
      <w:szCs w:val="20"/>
    </w:rPr>
  </w:style>
  <w:style w:type="paragraph" w:customStyle="1" w:styleId="230">
    <w:name w:val="正文段"/>
    <w:basedOn w:val="0"/>
    <w:pPr>
      <w:widowControl/>
      <w:snapToGrid w:val="0"/>
      <w:spacing w:afterLines="50" w:after="50"/>
      <w:ind w:firstLineChars="200" w:firstLine="200"/>
    </w:pPr>
    <w:rPr>
      <w:rFonts w:ascii="Times New Roman" w:cs="Times New Roman" w:hAnsi="Times New Roman"/>
      <w:kern w:val="0"/>
      <w:sz w:val="24"/>
      <w:szCs w:val="20"/>
    </w:rPr>
  </w:style>
  <w:style w:type="character" w:customStyle="1" w:styleId="231">
    <w:name w:val="纯文本 字符2"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232">
    <w:name w:val="NormalCharacter"/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233">
    <w:name w:val="表"/>
    <w:basedOn w:val="0"/>
    <w:next w:val="0"/>
    <w:pPr>
      <w:jc w:val="center"/>
    </w:pPr>
  </w:style>
  <w:style w:type="paragraph" w:customStyle="1" w:styleId="234">
    <w:name w:val="表 靠左"/>
    <w:basedOn w:val="233"/>
    <w:pPr>
      <w:jc w:val="left"/>
    </w:pPr>
    <w:rPr>
      <w:rFonts w:ascii="宋体"/>
    </w:rPr>
  </w:style>
  <w:style w:type="character" w:customStyle="1" w:styleId="235">
    <w:name w:val="bookmark-item"/>
    <w:basedOn w:val="10"/>
  </w:style>
  <w:style w:type="paragraph" w:customStyle="1" w:styleId="236">
    <w:name w:val="Revision"/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customStyle="1" w:styleId="237">
    <w:name w:val="表格文字"/>
    <w:basedOn w:val="26"/>
    <w:next w:val="20"/>
    <w:pPr>
      <w:spacing w:line="420" w:lineRule="atLeast"/>
    </w:pPr>
    <w:rPr>
      <w:szCs w:val="20"/>
    </w:rPr>
  </w:style>
  <w:style w:type="character" w:customStyle="1" w:styleId="238">
    <w:name w:val="font91"/>
    <w:basedOn w:val="10"/>
    <w:rPr>
      <w:rFonts w:ascii="宋体" w:eastAsia="宋体" w:cs="宋体" w:hAnsi="宋体"/>
      <w:color w:val="FF0000"/>
      <w:sz w:val="20"/>
      <w:szCs w:val="20"/>
      <w:u w:val="none"/>
    </w:rPr>
  </w:style>
  <w:style w:type="paragraph" w:customStyle="1" w:styleId="239">
    <w:name w:val="默认段落字体 Para Char Char Char Char Char Char Char"/>
    <w:basedOn w:val="0"/>
    <w:autoRedefine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  <sectPr/>
  </customProps>
</customData>
</file>

<file path=customXml/itemProps1.xml><?xml version="1.0" encoding="utf-8"?>
<ds:datastoreItem xmlns:ds="http://schemas.openxmlformats.org/officeDocument/2006/customXml" ds:itemID="{88188649-8AE8-4F9D-AB31-6CC49C7F5AD0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111</TotalTime>
  <Application>Yozo_Office27021597764231179</Application>
  <Pages>2</Pages>
  <Words>0</Words>
  <Characters>890</Characters>
  <Lines>0</Lines>
  <Paragraphs>14</Paragraphs>
  <CharactersWithSpaces>1187</CharactersWithSpaces>
  <Company>zjmy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yun</dc:creator>
  <cp:lastModifiedBy>admin</cp:lastModifiedBy>
  <cp:revision>36</cp:revision>
  <cp:lastPrinted>2024-04-02T09:29:00Z</cp:lastPrinted>
  <dcterms:created xsi:type="dcterms:W3CDTF">2022-10-06T13:10:00Z</dcterms:created>
  <dcterms:modified xsi:type="dcterms:W3CDTF">2024-04-18T03:19:17Z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2052-12.1.0.16417</vt:lpwstr>
  </property>
  <property fmtid="{D5CDD505-2E9C-101B-9397-08002B2CF9AE}" pid="3" name="ICV">
    <vt:lpwstr>457C2686ACF847A7BB1423D5F2BB0A3C_13</vt:lpwstr>
  </property>
</Properties>
</file>