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1" w:rsidRDefault="007E5C11" w:rsidP="007E5C11">
      <w:pPr>
        <w:jc w:val="center"/>
        <w:rPr>
          <w:rFonts w:ascii="小标宋" w:eastAsia="小标宋"/>
          <w:b/>
          <w:color w:val="FF0000"/>
          <w:spacing w:val="-10"/>
          <w:w w:val="65"/>
          <w:szCs w:val="21"/>
        </w:rPr>
      </w:pPr>
    </w:p>
    <w:p w:rsidR="007E5C11" w:rsidRPr="00545B08" w:rsidRDefault="007E5C11" w:rsidP="00545B08">
      <w:pPr>
        <w:jc w:val="center"/>
        <w:rPr>
          <w:rFonts w:ascii="小标宋" w:eastAsia="小标宋"/>
          <w:b/>
          <w:color w:val="FF0000"/>
          <w:spacing w:val="-10"/>
          <w:w w:val="65"/>
          <w:sz w:val="116"/>
          <w:szCs w:val="116"/>
        </w:rPr>
      </w:pPr>
      <w:r>
        <w:rPr>
          <w:rFonts w:ascii="小标宋" w:eastAsia="小标宋" w:hint="eastAsia"/>
          <w:b/>
          <w:color w:val="FF0000"/>
          <w:spacing w:val="-10"/>
          <w:w w:val="65"/>
          <w:sz w:val="116"/>
          <w:szCs w:val="116"/>
        </w:rPr>
        <w:t>温州市</w:t>
      </w:r>
      <w:proofErr w:type="gramStart"/>
      <w:r>
        <w:rPr>
          <w:rFonts w:ascii="小标宋" w:eastAsia="小标宋" w:hint="eastAsia"/>
          <w:b/>
          <w:color w:val="FF0000"/>
          <w:spacing w:val="-10"/>
          <w:w w:val="65"/>
          <w:sz w:val="116"/>
          <w:szCs w:val="116"/>
        </w:rPr>
        <w:t>瓯</w:t>
      </w:r>
      <w:proofErr w:type="gramEnd"/>
      <w:r>
        <w:rPr>
          <w:rFonts w:ascii="小标宋" w:eastAsia="小标宋" w:hint="eastAsia"/>
          <w:b/>
          <w:color w:val="FF0000"/>
          <w:spacing w:val="-10"/>
          <w:w w:val="65"/>
          <w:sz w:val="116"/>
          <w:szCs w:val="116"/>
        </w:rPr>
        <w:t>海区财政局文件</w:t>
      </w:r>
    </w:p>
    <w:p w:rsidR="007E5C11" w:rsidRDefault="002F0F49" w:rsidP="007E5C11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-10.35pt;margin-top:25.1pt;width:442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" strokecolor="red" strokeweight="3pt"/>
        </w:pict>
      </w:r>
    </w:p>
    <w:p w:rsidR="00412709" w:rsidRPr="00A75393" w:rsidRDefault="00617C7C" w:rsidP="00573C9A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温州市</w:t>
      </w:r>
      <w:proofErr w:type="gramStart"/>
      <w:r w:rsidR="00F2374B" w:rsidRPr="00A75393">
        <w:rPr>
          <w:rFonts w:asciiTheme="minorEastAsia" w:hAnsiTheme="minorEastAsia" w:hint="eastAsia"/>
          <w:b/>
          <w:sz w:val="44"/>
          <w:szCs w:val="44"/>
        </w:rPr>
        <w:t>瓯</w:t>
      </w:r>
      <w:proofErr w:type="gramEnd"/>
      <w:r w:rsidR="00F2374B" w:rsidRPr="00A75393">
        <w:rPr>
          <w:rFonts w:asciiTheme="minorEastAsia" w:hAnsiTheme="minorEastAsia" w:hint="eastAsia"/>
          <w:b/>
          <w:sz w:val="44"/>
          <w:szCs w:val="44"/>
        </w:rPr>
        <w:t>海区</w:t>
      </w:r>
      <w:r w:rsidR="000B5927" w:rsidRPr="00A75393">
        <w:rPr>
          <w:rFonts w:asciiTheme="minorEastAsia" w:hAnsiTheme="minorEastAsia" w:hint="eastAsia"/>
          <w:b/>
          <w:sz w:val="44"/>
          <w:szCs w:val="44"/>
        </w:rPr>
        <w:t>财政局“两直”资金落实专班</w:t>
      </w:r>
    </w:p>
    <w:p w:rsidR="000B5927" w:rsidRPr="00A75393" w:rsidRDefault="000B5927" w:rsidP="00573C9A">
      <w:pPr>
        <w:jc w:val="center"/>
        <w:rPr>
          <w:rFonts w:asciiTheme="minorEastAsia" w:hAnsiTheme="minorEastAsia"/>
          <w:b/>
          <w:sz w:val="44"/>
          <w:szCs w:val="44"/>
        </w:rPr>
      </w:pPr>
      <w:r w:rsidRPr="00A75393">
        <w:rPr>
          <w:rFonts w:asciiTheme="minorEastAsia" w:hAnsiTheme="minorEastAsia" w:hint="eastAsia"/>
          <w:b/>
          <w:sz w:val="44"/>
          <w:szCs w:val="44"/>
        </w:rPr>
        <w:t>工作方案</w:t>
      </w:r>
    </w:p>
    <w:p w:rsidR="000B5927" w:rsidRPr="00412709" w:rsidRDefault="000B5927" w:rsidP="00412709">
      <w:pPr>
        <w:ind w:firstLineChars="152" w:firstLine="274"/>
        <w:jc w:val="center"/>
        <w:rPr>
          <w:rFonts w:asciiTheme="minorEastAsia" w:hAnsiTheme="minorEastAsia"/>
          <w:sz w:val="18"/>
          <w:szCs w:val="18"/>
        </w:rPr>
      </w:pP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sz w:val="32"/>
          <w:szCs w:val="32"/>
        </w:rPr>
      </w:pPr>
      <w:r w:rsidRPr="00A75393">
        <w:rPr>
          <w:rFonts w:asciiTheme="minorEastAsia" w:hAnsiTheme="minorEastAsia" w:hint="eastAsia"/>
          <w:sz w:val="32"/>
          <w:szCs w:val="32"/>
        </w:rPr>
        <w:t>为深入贯彻落实党中央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国务院和省委省政府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市委市政府</w:t>
      </w:r>
      <w:r w:rsidR="009267C8" w:rsidRPr="00A75393">
        <w:rPr>
          <w:rFonts w:asciiTheme="minorEastAsia" w:hAnsiTheme="minorEastAsia" w:hint="eastAsia"/>
          <w:sz w:val="32"/>
          <w:szCs w:val="32"/>
        </w:rPr>
        <w:t>、区委区政府</w:t>
      </w:r>
      <w:r w:rsidRPr="00A75393">
        <w:rPr>
          <w:rFonts w:asciiTheme="minorEastAsia" w:hAnsiTheme="minorEastAsia" w:hint="eastAsia"/>
          <w:sz w:val="32"/>
          <w:szCs w:val="32"/>
        </w:rPr>
        <w:t>关于“两直”资金的决策部署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加快“两直”资金执行进度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确</w:t>
      </w:r>
      <w:bookmarkStart w:id="0" w:name="_GoBack"/>
      <w:bookmarkEnd w:id="0"/>
      <w:r w:rsidRPr="00A75393">
        <w:rPr>
          <w:rFonts w:asciiTheme="minorEastAsia" w:hAnsiTheme="minorEastAsia" w:hint="eastAsia"/>
          <w:sz w:val="32"/>
          <w:szCs w:val="32"/>
        </w:rPr>
        <w:t>保资金精准下达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尽早发挥资金效益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切实支持基层政府做好“六稳”工作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落实“六保”任务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根据省</w:t>
      </w:r>
      <w:r w:rsidR="009267C8" w:rsidRPr="00A75393">
        <w:rPr>
          <w:rFonts w:asciiTheme="minorEastAsia" w:hAnsiTheme="minorEastAsia" w:hint="eastAsia"/>
          <w:sz w:val="32"/>
          <w:szCs w:val="32"/>
        </w:rPr>
        <w:t>、市</w:t>
      </w:r>
      <w:r w:rsidRPr="00A75393">
        <w:rPr>
          <w:rFonts w:asciiTheme="minorEastAsia" w:hAnsiTheme="minorEastAsia" w:hint="eastAsia"/>
          <w:sz w:val="32"/>
          <w:szCs w:val="32"/>
        </w:rPr>
        <w:t>财政“两直”资金落实专班工作方案和督促指导工作机制的要求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制定本工作方案</w:t>
      </w:r>
      <w:r w:rsidR="00710A79" w:rsidRPr="00A75393">
        <w:rPr>
          <w:rFonts w:asciiTheme="minorEastAsia" w:hAnsiTheme="minorEastAsia" w:hint="eastAsia"/>
          <w:sz w:val="32"/>
          <w:szCs w:val="32"/>
        </w:rPr>
        <w:t>。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sz w:val="32"/>
          <w:szCs w:val="32"/>
        </w:rPr>
      </w:pPr>
      <w:r w:rsidRPr="00A75393">
        <w:rPr>
          <w:rFonts w:asciiTheme="minorEastAsia" w:hAnsiTheme="minorEastAsia" w:hint="eastAsia"/>
          <w:sz w:val="32"/>
          <w:szCs w:val="32"/>
        </w:rPr>
        <w:t>—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成立工作专班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sz w:val="32"/>
          <w:szCs w:val="32"/>
        </w:rPr>
      </w:pPr>
      <w:r w:rsidRPr="00A75393">
        <w:rPr>
          <w:rFonts w:asciiTheme="minorEastAsia" w:hAnsiTheme="minorEastAsia" w:hint="eastAsia"/>
          <w:sz w:val="32"/>
          <w:szCs w:val="32"/>
        </w:rPr>
        <w:t>组长：</w:t>
      </w:r>
      <w:r w:rsidR="00815098" w:rsidRPr="00A75393">
        <w:rPr>
          <w:rFonts w:asciiTheme="minorEastAsia" w:hAnsiTheme="minorEastAsia" w:hint="eastAsia"/>
          <w:sz w:val="32"/>
          <w:szCs w:val="32"/>
        </w:rPr>
        <w:t>李中方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sz w:val="32"/>
          <w:szCs w:val="32"/>
        </w:rPr>
      </w:pPr>
      <w:r w:rsidRPr="00A75393">
        <w:rPr>
          <w:rFonts w:asciiTheme="minorEastAsia" w:hAnsiTheme="minorEastAsia"/>
          <w:sz w:val="32"/>
          <w:szCs w:val="32"/>
        </w:rPr>
        <w:t>副组长</w:t>
      </w:r>
      <w:r w:rsidRPr="00A75393">
        <w:rPr>
          <w:rFonts w:asciiTheme="minorEastAsia" w:hAnsiTheme="minorEastAsia" w:hint="eastAsia"/>
          <w:sz w:val="32"/>
          <w:szCs w:val="32"/>
        </w:rPr>
        <w:t>：</w:t>
      </w:r>
      <w:r w:rsidR="00D432F4" w:rsidRPr="00A75393">
        <w:rPr>
          <w:rFonts w:asciiTheme="minorEastAsia" w:hAnsiTheme="minorEastAsia" w:hint="eastAsia"/>
          <w:sz w:val="32"/>
          <w:szCs w:val="32"/>
        </w:rPr>
        <w:t xml:space="preserve">杨海慧 </w:t>
      </w:r>
      <w:r w:rsidR="009267C8" w:rsidRPr="00A75393">
        <w:rPr>
          <w:rFonts w:asciiTheme="minorEastAsia" w:hAnsiTheme="minorEastAsia" w:hint="eastAsia"/>
          <w:sz w:val="32"/>
          <w:szCs w:val="32"/>
        </w:rPr>
        <w:t>徐</w:t>
      </w:r>
      <w:proofErr w:type="gramStart"/>
      <w:r w:rsidR="009267C8" w:rsidRPr="00A75393">
        <w:rPr>
          <w:rFonts w:asciiTheme="minorEastAsia" w:hAnsiTheme="minorEastAsia" w:hint="eastAsia"/>
          <w:sz w:val="32"/>
          <w:szCs w:val="32"/>
        </w:rPr>
        <w:t>教</w:t>
      </w:r>
      <w:r w:rsidR="00D432F4" w:rsidRPr="00A75393">
        <w:rPr>
          <w:rFonts w:asciiTheme="minorEastAsia" w:hAnsiTheme="minorEastAsia" w:hint="eastAsia"/>
          <w:sz w:val="32"/>
          <w:szCs w:val="32"/>
        </w:rPr>
        <w:t>欧胜武</w:t>
      </w:r>
      <w:r w:rsidR="00815098" w:rsidRPr="00A75393">
        <w:rPr>
          <w:rFonts w:asciiTheme="minorEastAsia" w:hAnsiTheme="minorEastAsia" w:hint="eastAsia"/>
          <w:sz w:val="32"/>
          <w:szCs w:val="32"/>
        </w:rPr>
        <w:t>吴</w:t>
      </w:r>
      <w:proofErr w:type="gramEnd"/>
      <w:r w:rsidR="00815098" w:rsidRPr="00A75393">
        <w:rPr>
          <w:rFonts w:asciiTheme="minorEastAsia" w:hAnsiTheme="minorEastAsia" w:hint="eastAsia"/>
          <w:sz w:val="32"/>
          <w:szCs w:val="32"/>
        </w:rPr>
        <w:t>建峰</w:t>
      </w:r>
      <w:r w:rsidR="00D432F4" w:rsidRPr="00A75393">
        <w:rPr>
          <w:rFonts w:asciiTheme="minorEastAsia" w:hAnsiTheme="minorEastAsia" w:hint="eastAsia"/>
          <w:sz w:val="32"/>
          <w:szCs w:val="32"/>
        </w:rPr>
        <w:t>阮众贺</w:t>
      </w:r>
      <w:r w:rsidR="00815098" w:rsidRPr="00A75393">
        <w:rPr>
          <w:rFonts w:asciiTheme="minorEastAsia" w:hAnsiTheme="minorEastAsia" w:hint="eastAsia"/>
          <w:sz w:val="32"/>
          <w:szCs w:val="32"/>
        </w:rPr>
        <w:t>黄玉</w:t>
      </w:r>
      <w:proofErr w:type="gramStart"/>
      <w:r w:rsidR="00815098" w:rsidRPr="00A75393">
        <w:rPr>
          <w:rFonts w:asciiTheme="minorEastAsia" w:hAnsiTheme="minorEastAsia" w:hint="eastAsia"/>
          <w:sz w:val="32"/>
          <w:szCs w:val="32"/>
        </w:rPr>
        <w:t>坚</w:t>
      </w:r>
      <w:proofErr w:type="gramEnd"/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sz w:val="32"/>
          <w:szCs w:val="32"/>
        </w:rPr>
      </w:pPr>
      <w:r w:rsidRPr="00A75393">
        <w:rPr>
          <w:rFonts w:asciiTheme="minorEastAsia" w:hAnsiTheme="minorEastAsia" w:hint="eastAsia"/>
          <w:sz w:val="32"/>
          <w:szCs w:val="32"/>
        </w:rPr>
        <w:t>成员：办公室</w:t>
      </w:r>
      <w:r w:rsidR="009267C8" w:rsidRPr="00A75393">
        <w:rPr>
          <w:rFonts w:asciiTheme="minorEastAsia" w:hAnsiTheme="minorEastAsia" w:hint="eastAsia"/>
          <w:sz w:val="32"/>
          <w:szCs w:val="32"/>
        </w:rPr>
        <w:t>（数字</w:t>
      </w:r>
      <w:r w:rsidR="00823907" w:rsidRPr="00A75393">
        <w:rPr>
          <w:rFonts w:asciiTheme="minorEastAsia" w:hAnsiTheme="minorEastAsia" w:hint="eastAsia"/>
          <w:sz w:val="32"/>
          <w:szCs w:val="32"/>
        </w:rPr>
        <w:t>财政管理</w:t>
      </w:r>
      <w:r w:rsidR="009267C8" w:rsidRPr="00A75393">
        <w:rPr>
          <w:rFonts w:asciiTheme="minorEastAsia" w:hAnsiTheme="minorEastAsia" w:hint="eastAsia"/>
          <w:sz w:val="32"/>
          <w:szCs w:val="32"/>
        </w:rPr>
        <w:t>中心）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总预算局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预算执行局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财政监督局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行政</w:t>
      </w:r>
      <w:r w:rsidR="00DA4043" w:rsidRPr="00A75393">
        <w:rPr>
          <w:rFonts w:asciiTheme="minorEastAsia" w:hAnsiTheme="minorEastAsia" w:hint="eastAsia"/>
          <w:sz w:val="32"/>
          <w:szCs w:val="32"/>
        </w:rPr>
        <w:t>事业科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农业</w:t>
      </w:r>
      <w:r w:rsidR="00DA4043" w:rsidRPr="00A75393">
        <w:rPr>
          <w:rFonts w:asciiTheme="minorEastAsia" w:hAnsiTheme="minorEastAsia" w:hint="eastAsia"/>
          <w:sz w:val="32"/>
          <w:szCs w:val="32"/>
        </w:rPr>
        <w:t>科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企业</w:t>
      </w:r>
      <w:r w:rsidR="00DA4043" w:rsidRPr="00A75393">
        <w:rPr>
          <w:rFonts w:asciiTheme="minorEastAsia" w:hAnsiTheme="minorEastAsia" w:hint="eastAsia"/>
          <w:sz w:val="32"/>
          <w:szCs w:val="32"/>
        </w:rPr>
        <w:t>科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经济建设</w:t>
      </w:r>
      <w:r w:rsidR="00DA4043" w:rsidRPr="00A75393">
        <w:rPr>
          <w:rFonts w:asciiTheme="minorEastAsia" w:hAnsiTheme="minorEastAsia" w:hint="eastAsia"/>
          <w:sz w:val="32"/>
          <w:szCs w:val="32"/>
        </w:rPr>
        <w:t>科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地方政府债务管理办公室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财政支付中心主要负责人</w:t>
      </w:r>
      <w:r w:rsidR="00710A79" w:rsidRPr="00A75393">
        <w:rPr>
          <w:rFonts w:asciiTheme="minorEastAsia" w:hAnsiTheme="minorEastAsia" w:hint="eastAsia"/>
          <w:sz w:val="32"/>
          <w:szCs w:val="32"/>
        </w:rPr>
        <w:t>。</w:t>
      </w:r>
    </w:p>
    <w:p w:rsidR="003D69B1" w:rsidRPr="00A75393" w:rsidRDefault="000B5927" w:rsidP="00A75393">
      <w:pPr>
        <w:ind w:firstLineChars="152" w:firstLine="486"/>
        <w:rPr>
          <w:rFonts w:asciiTheme="minorEastAsia" w:hAnsiTheme="minorEastAsia"/>
          <w:sz w:val="32"/>
          <w:szCs w:val="32"/>
        </w:rPr>
      </w:pPr>
      <w:r w:rsidRPr="00A75393">
        <w:rPr>
          <w:rFonts w:asciiTheme="minorEastAsia" w:hAnsiTheme="minorEastAsia"/>
          <w:sz w:val="32"/>
          <w:szCs w:val="32"/>
        </w:rPr>
        <w:t>设立专班工作</w:t>
      </w:r>
      <w:r w:rsidR="003D69B1" w:rsidRPr="00A75393">
        <w:rPr>
          <w:rFonts w:asciiTheme="minorEastAsia" w:hAnsiTheme="minorEastAsia" w:hint="eastAsia"/>
          <w:sz w:val="32"/>
          <w:szCs w:val="32"/>
        </w:rPr>
        <w:t>联络办公室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="003D69B1" w:rsidRPr="00A75393">
        <w:rPr>
          <w:rFonts w:asciiTheme="minorEastAsia" w:hAnsiTheme="minorEastAsia" w:hint="eastAsia"/>
          <w:sz w:val="32"/>
          <w:szCs w:val="32"/>
        </w:rPr>
        <w:t>由总预算局具体负责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="003D69B1" w:rsidRPr="00A75393">
        <w:rPr>
          <w:rFonts w:asciiTheme="minorEastAsia" w:hAnsiTheme="minorEastAsia" w:hint="eastAsia"/>
          <w:sz w:val="32"/>
          <w:szCs w:val="32"/>
        </w:rPr>
        <w:t>做好综合</w:t>
      </w:r>
      <w:r w:rsidRPr="00A75393">
        <w:rPr>
          <w:rFonts w:asciiTheme="minorEastAsia" w:hAnsiTheme="minorEastAsia" w:hint="eastAsia"/>
          <w:sz w:val="32"/>
          <w:szCs w:val="32"/>
        </w:rPr>
        <w:t>协调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工作统筹；及时掌握</w:t>
      </w:r>
      <w:r w:rsidR="00DA4043" w:rsidRPr="00A75393">
        <w:rPr>
          <w:rFonts w:asciiTheme="minorEastAsia" w:hAnsiTheme="minorEastAsia" w:hint="eastAsia"/>
          <w:sz w:val="32"/>
          <w:szCs w:val="32"/>
        </w:rPr>
        <w:t>各科（局）室</w:t>
      </w:r>
      <w:r w:rsidRPr="00A75393">
        <w:rPr>
          <w:rFonts w:asciiTheme="minorEastAsia" w:hAnsiTheme="minorEastAsia" w:hint="eastAsia"/>
          <w:sz w:val="32"/>
          <w:szCs w:val="32"/>
        </w:rPr>
        <w:t>和</w:t>
      </w:r>
      <w:r w:rsidR="00DA4043" w:rsidRPr="00A75393">
        <w:rPr>
          <w:rFonts w:asciiTheme="minorEastAsia" w:hAnsiTheme="minorEastAsia" w:hint="eastAsia"/>
          <w:sz w:val="32"/>
          <w:szCs w:val="32"/>
        </w:rPr>
        <w:t>部门</w:t>
      </w:r>
      <w:r w:rsidRPr="00A75393">
        <w:rPr>
          <w:rFonts w:asciiTheme="minorEastAsia" w:hAnsiTheme="minorEastAsia" w:hint="eastAsia"/>
          <w:sz w:val="32"/>
          <w:szCs w:val="32"/>
        </w:rPr>
        <w:t>的工作推进情况等</w:t>
      </w:r>
      <w:r w:rsidR="00710A79" w:rsidRPr="00A75393">
        <w:rPr>
          <w:rFonts w:asciiTheme="minorEastAsia" w:hAnsiTheme="minorEastAsia" w:hint="eastAsia"/>
          <w:sz w:val="32"/>
          <w:szCs w:val="32"/>
        </w:rPr>
        <w:t>。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sz w:val="32"/>
          <w:szCs w:val="32"/>
        </w:rPr>
      </w:pPr>
      <w:r w:rsidRPr="00A75393">
        <w:rPr>
          <w:rFonts w:asciiTheme="minorEastAsia" w:hAnsiTheme="minorEastAsia" w:hint="eastAsia"/>
          <w:sz w:val="32"/>
          <w:szCs w:val="32"/>
        </w:rPr>
        <w:t>专班各成员单位按照工作职责分工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负责对应领域的“两</w:t>
      </w:r>
      <w:r w:rsidRPr="00A75393">
        <w:rPr>
          <w:rFonts w:asciiTheme="minorEastAsia" w:hAnsiTheme="minorEastAsia" w:hint="eastAsia"/>
          <w:sz w:val="32"/>
          <w:szCs w:val="32"/>
        </w:rPr>
        <w:lastRenderedPageBreak/>
        <w:t>直”</w:t>
      </w:r>
      <w:r w:rsidR="00DA4043" w:rsidRPr="00A75393">
        <w:rPr>
          <w:rFonts w:asciiTheme="minorEastAsia" w:hAnsiTheme="minorEastAsia" w:hint="eastAsia"/>
          <w:sz w:val="32"/>
          <w:szCs w:val="32"/>
        </w:rPr>
        <w:t>财政政策宣传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="00DA4043" w:rsidRPr="00A75393">
        <w:rPr>
          <w:rFonts w:asciiTheme="minorEastAsia" w:hAnsiTheme="minorEastAsia" w:hint="eastAsia"/>
          <w:sz w:val="32"/>
          <w:szCs w:val="32"/>
        </w:rPr>
        <w:t>解读；会同区</w:t>
      </w:r>
      <w:r w:rsidRPr="00A75393">
        <w:rPr>
          <w:rFonts w:asciiTheme="minorEastAsia" w:hAnsiTheme="minorEastAsia" w:hint="eastAsia"/>
          <w:sz w:val="32"/>
          <w:szCs w:val="32"/>
        </w:rPr>
        <w:t>级相关部门积极联系对口省</w:t>
      </w:r>
      <w:r w:rsidR="009267C8" w:rsidRPr="00A75393">
        <w:rPr>
          <w:rFonts w:asciiTheme="minorEastAsia" w:hAnsiTheme="minorEastAsia" w:hint="eastAsia"/>
          <w:sz w:val="32"/>
          <w:szCs w:val="32"/>
        </w:rPr>
        <w:t>、</w:t>
      </w:r>
      <w:r w:rsidR="00DC2D1C" w:rsidRPr="00A75393">
        <w:rPr>
          <w:rFonts w:asciiTheme="minorEastAsia" w:hAnsiTheme="minorEastAsia" w:hint="eastAsia"/>
          <w:sz w:val="32"/>
          <w:szCs w:val="32"/>
        </w:rPr>
        <w:t>市</w:t>
      </w:r>
      <w:r w:rsidR="009267C8" w:rsidRPr="00A75393">
        <w:rPr>
          <w:rFonts w:asciiTheme="minorEastAsia" w:hAnsiTheme="minorEastAsia" w:hint="eastAsia"/>
          <w:sz w:val="32"/>
          <w:szCs w:val="32"/>
        </w:rPr>
        <w:t>财政</w:t>
      </w:r>
      <w:r w:rsidR="00DC2D1C" w:rsidRPr="00A75393">
        <w:rPr>
          <w:rFonts w:asciiTheme="minorEastAsia" w:hAnsiTheme="minorEastAsia" w:hint="eastAsia"/>
          <w:sz w:val="32"/>
          <w:szCs w:val="32"/>
        </w:rPr>
        <w:t>各</w:t>
      </w:r>
      <w:r w:rsidR="00606D8B" w:rsidRPr="00A75393">
        <w:rPr>
          <w:rFonts w:asciiTheme="minorEastAsia" w:hAnsiTheme="minorEastAsia" w:hint="eastAsia"/>
          <w:sz w:val="32"/>
          <w:szCs w:val="32"/>
        </w:rPr>
        <w:t>处室</w:t>
      </w:r>
      <w:r w:rsidRPr="00A75393">
        <w:rPr>
          <w:rFonts w:asciiTheme="minorEastAsia" w:hAnsiTheme="minorEastAsia" w:hint="eastAsia"/>
          <w:sz w:val="32"/>
          <w:szCs w:val="32"/>
        </w:rPr>
        <w:t>,了解国家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省</w:t>
      </w:r>
      <w:r w:rsidR="00DA4043" w:rsidRPr="00A75393">
        <w:rPr>
          <w:rFonts w:asciiTheme="minorEastAsia" w:hAnsiTheme="minorEastAsia" w:hint="eastAsia"/>
          <w:sz w:val="32"/>
          <w:szCs w:val="32"/>
        </w:rPr>
        <w:t>市</w:t>
      </w:r>
      <w:r w:rsidRPr="00A75393">
        <w:rPr>
          <w:rFonts w:asciiTheme="minorEastAsia" w:hAnsiTheme="minorEastAsia" w:hint="eastAsia"/>
          <w:sz w:val="32"/>
          <w:szCs w:val="32"/>
        </w:rPr>
        <w:t>政策动态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积极争取中央及省</w:t>
      </w:r>
      <w:r w:rsidR="00DA4043" w:rsidRPr="00A75393">
        <w:rPr>
          <w:rFonts w:asciiTheme="minorEastAsia" w:hAnsiTheme="minorEastAsia" w:hint="eastAsia"/>
          <w:sz w:val="32"/>
          <w:szCs w:val="32"/>
        </w:rPr>
        <w:t>市</w:t>
      </w:r>
      <w:r w:rsidRPr="00A75393">
        <w:rPr>
          <w:rFonts w:asciiTheme="minorEastAsia" w:hAnsiTheme="minorEastAsia" w:hint="eastAsia"/>
          <w:sz w:val="32"/>
          <w:szCs w:val="32"/>
        </w:rPr>
        <w:t>级财政支持；分析落实“两直”政策资金情况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根据中央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省</w:t>
      </w:r>
      <w:r w:rsidR="00E8773D" w:rsidRPr="00A75393">
        <w:rPr>
          <w:rFonts w:asciiTheme="minorEastAsia" w:hAnsiTheme="minorEastAsia" w:hint="eastAsia"/>
          <w:sz w:val="32"/>
          <w:szCs w:val="32"/>
        </w:rPr>
        <w:t>、市</w:t>
      </w:r>
      <w:r w:rsidRPr="00A75393">
        <w:rPr>
          <w:rFonts w:asciiTheme="minorEastAsia" w:hAnsiTheme="minorEastAsia" w:hint="eastAsia"/>
          <w:sz w:val="32"/>
          <w:szCs w:val="32"/>
        </w:rPr>
        <w:t>“两直”资金管理规定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落实“两直”政策资金兑现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建立财政“两直”资金总台账；按要求建立惠企利民资金池；做好动态监控和预警；会同有关部门加强对财政扶持资金跟踪管理和绩效评价；督查指导</w:t>
      </w:r>
      <w:r w:rsidR="00E8773D" w:rsidRPr="00A75393">
        <w:rPr>
          <w:rFonts w:asciiTheme="minorEastAsia" w:hAnsiTheme="minorEastAsia" w:hint="eastAsia"/>
          <w:sz w:val="32"/>
          <w:szCs w:val="32"/>
        </w:rPr>
        <w:t>全区各</w:t>
      </w:r>
      <w:r w:rsidRPr="00A75393">
        <w:rPr>
          <w:rFonts w:asciiTheme="minorEastAsia" w:hAnsiTheme="minorEastAsia" w:hint="eastAsia"/>
          <w:sz w:val="32"/>
          <w:szCs w:val="32"/>
        </w:rPr>
        <w:t>部门</w:t>
      </w:r>
      <w:proofErr w:type="gramStart"/>
      <w:r w:rsidR="00E8773D" w:rsidRPr="00A75393">
        <w:rPr>
          <w:rFonts w:asciiTheme="minorEastAsia" w:hAnsiTheme="minorEastAsia" w:hint="eastAsia"/>
          <w:sz w:val="32"/>
          <w:szCs w:val="32"/>
        </w:rPr>
        <w:t>两直资金</w:t>
      </w:r>
      <w:proofErr w:type="gramEnd"/>
      <w:r w:rsidR="00E8773D" w:rsidRPr="00A75393">
        <w:rPr>
          <w:rFonts w:asciiTheme="minorEastAsia" w:hAnsiTheme="minorEastAsia" w:hint="eastAsia"/>
          <w:sz w:val="32"/>
          <w:szCs w:val="32"/>
        </w:rPr>
        <w:t>使用、监管和绩效建立等相关情况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贯彻落实“两直”财政政策；及时对“两直”舆情进行处置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认真落实专班确定任务</w:t>
      </w:r>
      <w:r w:rsidR="00710A79" w:rsidRPr="00A75393">
        <w:rPr>
          <w:rFonts w:asciiTheme="minorEastAsia" w:hAnsiTheme="minorEastAsia" w:hint="eastAsia"/>
          <w:sz w:val="32"/>
          <w:szCs w:val="32"/>
        </w:rPr>
        <w:t>。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sz w:val="32"/>
          <w:szCs w:val="32"/>
        </w:rPr>
      </w:pPr>
      <w:r w:rsidRPr="00A75393">
        <w:rPr>
          <w:rFonts w:asciiTheme="minorEastAsia" w:hAnsiTheme="minorEastAsia" w:hint="eastAsia"/>
          <w:sz w:val="32"/>
          <w:szCs w:val="32"/>
        </w:rPr>
        <w:t>二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建立局领导联系制度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sz w:val="32"/>
          <w:szCs w:val="32"/>
        </w:rPr>
        <w:t>组建</w:t>
      </w:r>
      <w:r w:rsidR="00E8773D" w:rsidRPr="00A75393">
        <w:rPr>
          <w:rFonts w:asciiTheme="minorEastAsia" w:hAnsiTheme="minorEastAsia" w:hint="eastAsia"/>
          <w:sz w:val="32"/>
          <w:szCs w:val="32"/>
        </w:rPr>
        <w:t>6</w:t>
      </w:r>
      <w:r w:rsidRPr="00A75393">
        <w:rPr>
          <w:rFonts w:asciiTheme="minorEastAsia" w:hAnsiTheme="minorEastAsia" w:hint="eastAsia"/>
          <w:sz w:val="32"/>
          <w:szCs w:val="32"/>
        </w:rPr>
        <w:t>个督导小组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分别由</w:t>
      </w:r>
      <w:r w:rsidR="00DC2D1C" w:rsidRPr="00A75393">
        <w:rPr>
          <w:rFonts w:asciiTheme="minorEastAsia" w:hAnsiTheme="minorEastAsia" w:hint="eastAsia"/>
          <w:sz w:val="32"/>
          <w:szCs w:val="32"/>
        </w:rPr>
        <w:t>财政</w:t>
      </w:r>
      <w:r w:rsidRPr="00A75393">
        <w:rPr>
          <w:rFonts w:asciiTheme="minorEastAsia" w:hAnsiTheme="minorEastAsia" w:hint="eastAsia"/>
          <w:sz w:val="32"/>
          <w:szCs w:val="32"/>
        </w:rPr>
        <w:t>局班子成员带队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并指定相关</w:t>
      </w:r>
      <w:r w:rsidR="00DC2D1C" w:rsidRPr="00A75393">
        <w:rPr>
          <w:rFonts w:asciiTheme="minorEastAsia" w:hAnsiTheme="minorEastAsia" w:hint="eastAsia"/>
          <w:sz w:val="32"/>
          <w:szCs w:val="32"/>
        </w:rPr>
        <w:t>科</w:t>
      </w:r>
      <w:r w:rsidRPr="00A75393">
        <w:rPr>
          <w:rFonts w:asciiTheme="minorEastAsia" w:hAnsiTheme="minorEastAsia" w:hint="eastAsia"/>
          <w:sz w:val="32"/>
          <w:szCs w:val="32"/>
        </w:rPr>
        <w:t>室负责人参加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各小组负责</w:t>
      </w:r>
      <w:r w:rsidR="00E8773D" w:rsidRPr="00A75393">
        <w:rPr>
          <w:rFonts w:asciiTheme="minorEastAsia" w:hAnsiTheme="minorEastAsia" w:hint="eastAsia"/>
          <w:sz w:val="32"/>
          <w:szCs w:val="32"/>
        </w:rPr>
        <w:t>政局班子对应的业务科室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第一时间摸排情况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发现问题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压实责任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并根据形势变化和基层需求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r w:rsidRPr="00A75393">
        <w:rPr>
          <w:rFonts w:asciiTheme="minorEastAsia" w:hAnsiTheme="minorEastAsia" w:hint="eastAsia"/>
          <w:sz w:val="32"/>
          <w:szCs w:val="32"/>
        </w:rPr>
        <w:t>企业需要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及时跟踪研究</w:t>
      </w:r>
      <w:r w:rsidR="008311CA" w:rsidRPr="00A75393">
        <w:rPr>
          <w:rFonts w:asciiTheme="minorEastAsia" w:hAnsiTheme="minorEastAsia" w:hint="eastAsia"/>
          <w:sz w:val="32"/>
          <w:szCs w:val="32"/>
        </w:rPr>
        <w:t>、</w:t>
      </w:r>
      <w:proofErr w:type="gramStart"/>
      <w:r w:rsidRPr="00A75393">
        <w:rPr>
          <w:rFonts w:asciiTheme="minorEastAsia" w:hAnsiTheme="minorEastAsia" w:hint="eastAsia"/>
          <w:sz w:val="32"/>
          <w:szCs w:val="32"/>
        </w:rPr>
        <w:t>持续抓好</w:t>
      </w:r>
      <w:proofErr w:type="gramEnd"/>
      <w:r w:rsidRPr="00A75393">
        <w:rPr>
          <w:rFonts w:asciiTheme="minorEastAsia" w:hAnsiTheme="minorEastAsia" w:hint="eastAsia"/>
          <w:sz w:val="32"/>
          <w:szCs w:val="32"/>
        </w:rPr>
        <w:t>落实</w:t>
      </w:r>
      <w:r w:rsidR="00710A79" w:rsidRPr="00A75393">
        <w:rPr>
          <w:rFonts w:asciiTheme="minorEastAsia" w:hAnsiTheme="minorEastAsia" w:hint="eastAsia"/>
          <w:sz w:val="32"/>
          <w:szCs w:val="32"/>
        </w:rPr>
        <w:t>，</w:t>
      </w:r>
      <w:r w:rsidRPr="00A75393">
        <w:rPr>
          <w:rFonts w:asciiTheme="minorEastAsia" w:hAnsiTheme="minorEastAsia" w:hint="eastAsia"/>
          <w:sz w:val="32"/>
          <w:szCs w:val="32"/>
        </w:rPr>
        <w:t>多</w:t>
      </w:r>
      <w:proofErr w:type="gramStart"/>
      <w:r w:rsidRPr="00A75393">
        <w:rPr>
          <w:rFonts w:asciiTheme="minorEastAsia" w:hAnsiTheme="minorEastAsia" w:hint="eastAsia"/>
          <w:sz w:val="32"/>
          <w:szCs w:val="32"/>
        </w:rPr>
        <w:t>措</w:t>
      </w:r>
      <w:proofErr w:type="gramEnd"/>
      <w:r w:rsidRPr="00A75393">
        <w:rPr>
          <w:rFonts w:asciiTheme="minorEastAsia" w:hAnsiTheme="minorEastAsia" w:hint="eastAsia"/>
          <w:sz w:val="32"/>
          <w:szCs w:val="32"/>
        </w:rPr>
        <w:t>并举加快“两直”资金执行力度</w:t>
      </w:r>
      <w:r w:rsidR="00710A79" w:rsidRPr="00A75393">
        <w:rPr>
          <w:rFonts w:asciiTheme="minorEastAsia" w:hAnsiTheme="minorEastAsia" w:hint="eastAsia"/>
          <w:sz w:val="32"/>
          <w:szCs w:val="32"/>
        </w:rPr>
        <w:t>。</w:t>
      </w:r>
      <w:r w:rsidRPr="00A75393">
        <w:rPr>
          <w:rFonts w:asciiTheme="minorEastAsia" w:hAnsiTheme="minorEastAsia" w:hint="eastAsia"/>
          <w:sz w:val="32"/>
          <w:szCs w:val="32"/>
        </w:rPr>
        <w:t>（</w:t>
      </w:r>
      <w:r w:rsidR="00DC2D1C" w:rsidRPr="00A75393">
        <w:rPr>
          <w:rFonts w:asciiTheme="minorEastAsia" w:hAnsiTheme="minorEastAsia" w:hint="eastAsia"/>
          <w:sz w:val="32"/>
          <w:szCs w:val="32"/>
        </w:rPr>
        <w:t>财政</w:t>
      </w:r>
      <w:r w:rsidRPr="00A75393">
        <w:rPr>
          <w:rFonts w:asciiTheme="minorEastAsia" w:hAnsiTheme="minorEastAsia" w:hint="eastAsia"/>
          <w:sz w:val="32"/>
          <w:szCs w:val="32"/>
        </w:rPr>
        <w:t>局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班子成员“两直”工作督导</w:t>
      </w:r>
      <w:proofErr w:type="gramStart"/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联系点见附件</w:t>
      </w:r>
      <w:proofErr w:type="gramEnd"/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）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三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组织开展督导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各督导小组重点围绕“两直”资金落实开展督导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具体包括</w:t>
      </w:r>
      <w:r w:rsidR="00E36BEB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以下五个方面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（</w:t>
      </w:r>
      <w:r w:rsidR="00E36BEB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一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）工作机制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督促按照专班运作以及“一池一码三减三清单”相关体系的要求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建立健全工作机制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并结合实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lastRenderedPageBreak/>
        <w:t>际情况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建立“两直”资金管理使用机制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同时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要求定期将直达资金的分配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拨付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使用情况报送市财政局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（二）分配情况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了解关于“两直”资金的分配</w:t>
      </w:r>
      <w:r w:rsidR="001225E7">
        <w:rPr>
          <w:rFonts w:asciiTheme="minorEastAsia" w:hAnsiTheme="minorEastAsia" w:hint="eastAsia"/>
          <w:color w:val="000000" w:themeColor="text1"/>
          <w:sz w:val="32"/>
          <w:szCs w:val="32"/>
        </w:rPr>
        <w:t>要求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督促尽快制定“两直”资金分配方案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确保精准高效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科学合理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（三）拨付进度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督促尽快将“两直”资金拨付到具体执行单位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及时支付至受益对象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并建立实名台账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详细记录资金拨付使用情况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确保资金精准下达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落实到项目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市场主体和个人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（四）动态监控和信息公开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督促在指标管理系统中及时登录有关指标和“两直”资金标识并导入“两直”资金监控系统；对“两直”资金进行动态监控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确保数据真实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账目清晰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流向明确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资金直达基层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直接惠企利民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同时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要求各地将</w:t>
      </w:r>
      <w:r w:rsidR="00B96C6E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“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两直”资金分配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拨付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使用情况以适当方式向本级人大和其常委会报告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并按照政府信息公开和预算公开要求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及时向社会公开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（五）当地群众反响及社会舆情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了解当地群众对于“两直”资金的关注情况和拨付资金后当地群众的反响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并督促有关地方对产生的舆情及时进行妥善处置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0B5927" w:rsidRPr="00A75393" w:rsidRDefault="00B96C6E" w:rsidP="00A7539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四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="000B5927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工作要求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（一）强化工作落实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各资金管理</w:t>
      </w:r>
      <w:r w:rsidR="00DC2D1C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科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室要及时了解掌握国家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proofErr w:type="gramStart"/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省政策</w:t>
      </w:r>
      <w:proofErr w:type="gramEnd"/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动态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认真做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好“两直”资金财政政策宣传</w:t>
      </w:r>
      <w:r w:rsidR="008311CA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lastRenderedPageBreak/>
        <w:t>解读。专班各成员单位按照工作职责，加快工作进度，确保资金精准下达，尽早发挥资金效益。</w:t>
      </w:r>
    </w:p>
    <w:p w:rsidR="006B54BD" w:rsidRDefault="000B5927" w:rsidP="00A7539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（二）及时掌握情况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各督导小组要加强与被督导</w:t>
      </w:r>
      <w:r w:rsidR="00FA00D0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科室和相应部门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的联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系，全面了解关于“两直”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资金的相关工作进展情况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并加强工作指导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proofErr w:type="gramStart"/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必要时赴实地</w:t>
      </w:r>
      <w:proofErr w:type="gramEnd"/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进行督促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0B5927" w:rsidRPr="00A75393" w:rsidRDefault="000B5927" w:rsidP="00A7539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（三）及时分析研判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对于督促中反映的有关情况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督导小组应及时协调相关</w:t>
      </w:r>
      <w:r w:rsidR="00CB00C1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科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室做好相关工作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CB00C1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并督促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及时加以整改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确保取得实效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412709" w:rsidRPr="00A75393" w:rsidRDefault="000B5927" w:rsidP="008232A3">
      <w:pPr>
        <w:ind w:firstLineChars="152" w:firstLine="486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（四）及时汇总上报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6B54BD">
        <w:rPr>
          <w:rFonts w:asciiTheme="minorEastAsia" w:hAnsiTheme="minorEastAsia" w:hint="eastAsia"/>
          <w:color w:val="000000" w:themeColor="text1"/>
          <w:sz w:val="32"/>
          <w:szCs w:val="32"/>
        </w:rPr>
        <w:t>各督导小组将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督导指导工作情况反馈给总预算局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如遇特殊情况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各带队领导第一时间向局主要领导报告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各督导小组需做好提醒催报并及时反馈给总预算局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总预算局综合各小组报送情况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汇总报送</w:t>
      </w:r>
      <w:r w:rsidR="00CB00C1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市财政局</w:t>
      </w:r>
      <w:r w:rsidR="00710A79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412709" w:rsidRPr="00A75393" w:rsidRDefault="00412709" w:rsidP="00A75393">
      <w:pPr>
        <w:ind w:firstLineChars="152" w:firstLine="486"/>
        <w:jc w:val="right"/>
        <w:rPr>
          <w:rFonts w:asciiTheme="minorEastAsia" w:hAnsiTheme="minorEastAsia"/>
          <w:color w:val="000000" w:themeColor="text1"/>
          <w:sz w:val="32"/>
          <w:szCs w:val="32"/>
        </w:rPr>
      </w:pPr>
    </w:p>
    <w:p w:rsidR="000B5927" w:rsidRPr="00A75393" w:rsidRDefault="007B1D55" w:rsidP="00A75393">
      <w:pPr>
        <w:wordWrap w:val="0"/>
        <w:ind w:firstLineChars="152" w:firstLine="486"/>
        <w:jc w:val="right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温州市</w:t>
      </w:r>
      <w:proofErr w:type="gramStart"/>
      <w:r w:rsidR="00CB00C1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瓯</w:t>
      </w:r>
      <w:proofErr w:type="gramEnd"/>
      <w:r w:rsidR="00CB00C1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海区</w:t>
      </w:r>
      <w:r w:rsidR="000B5927"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财政局</w:t>
      </w:r>
    </w:p>
    <w:p w:rsidR="00126C45" w:rsidRPr="008232A3" w:rsidRDefault="000B5927" w:rsidP="008232A3">
      <w:pPr>
        <w:ind w:firstLineChars="152" w:firstLine="486"/>
        <w:jc w:val="right"/>
        <w:rPr>
          <w:rFonts w:asciiTheme="minorEastAsia" w:hAnsiTheme="minorEastAsia"/>
          <w:color w:val="000000" w:themeColor="text1"/>
          <w:sz w:val="32"/>
          <w:szCs w:val="32"/>
        </w:rPr>
      </w:pPr>
      <w:r w:rsidRPr="00A75393">
        <w:rPr>
          <w:rFonts w:asciiTheme="minorEastAsia" w:hAnsiTheme="minorEastAsia" w:hint="eastAsia"/>
          <w:color w:val="000000" w:themeColor="text1"/>
          <w:sz w:val="32"/>
          <w:szCs w:val="32"/>
        </w:rPr>
        <w:t>2020年7月17日</w:t>
      </w:r>
    </w:p>
    <w:sectPr w:rsidR="00126C45" w:rsidRPr="008232A3" w:rsidSect="00641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49" w:rsidRDefault="002F0F49" w:rsidP="000B5927">
      <w:r>
        <w:separator/>
      </w:r>
    </w:p>
  </w:endnote>
  <w:endnote w:type="continuationSeparator" w:id="0">
    <w:p w:rsidR="002F0F49" w:rsidRDefault="002F0F49" w:rsidP="000B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49" w:rsidRDefault="002F0F49" w:rsidP="000B5927">
      <w:r>
        <w:separator/>
      </w:r>
    </w:p>
  </w:footnote>
  <w:footnote w:type="continuationSeparator" w:id="0">
    <w:p w:rsidR="002F0F49" w:rsidRDefault="002F0F49" w:rsidP="000B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944"/>
    <w:rsid w:val="0004768D"/>
    <w:rsid w:val="000B5927"/>
    <w:rsid w:val="001225E7"/>
    <w:rsid w:val="00126C45"/>
    <w:rsid w:val="00140830"/>
    <w:rsid w:val="00140DC8"/>
    <w:rsid w:val="001C36B8"/>
    <w:rsid w:val="00251CC8"/>
    <w:rsid w:val="00280301"/>
    <w:rsid w:val="0029133A"/>
    <w:rsid w:val="002D6ECC"/>
    <w:rsid w:val="002F0F49"/>
    <w:rsid w:val="00354040"/>
    <w:rsid w:val="00356BC7"/>
    <w:rsid w:val="00366EAF"/>
    <w:rsid w:val="00383393"/>
    <w:rsid w:val="00395C2E"/>
    <w:rsid w:val="003D69B1"/>
    <w:rsid w:val="003D7C1B"/>
    <w:rsid w:val="00412709"/>
    <w:rsid w:val="00413798"/>
    <w:rsid w:val="0046641B"/>
    <w:rsid w:val="004E4FCE"/>
    <w:rsid w:val="00545B08"/>
    <w:rsid w:val="00573C9A"/>
    <w:rsid w:val="005D381F"/>
    <w:rsid w:val="00606D8B"/>
    <w:rsid w:val="00612D1A"/>
    <w:rsid w:val="00617936"/>
    <w:rsid w:val="00617C7C"/>
    <w:rsid w:val="00634EA8"/>
    <w:rsid w:val="006412EF"/>
    <w:rsid w:val="006662D7"/>
    <w:rsid w:val="0068268A"/>
    <w:rsid w:val="006B54BD"/>
    <w:rsid w:val="006E67E3"/>
    <w:rsid w:val="00710A79"/>
    <w:rsid w:val="007840E6"/>
    <w:rsid w:val="007B1D55"/>
    <w:rsid w:val="007C7530"/>
    <w:rsid w:val="007E5C11"/>
    <w:rsid w:val="00815098"/>
    <w:rsid w:val="008232A3"/>
    <w:rsid w:val="00823907"/>
    <w:rsid w:val="008311CA"/>
    <w:rsid w:val="00897B07"/>
    <w:rsid w:val="00911003"/>
    <w:rsid w:val="00924FC7"/>
    <w:rsid w:val="009267C8"/>
    <w:rsid w:val="0094655C"/>
    <w:rsid w:val="00964BFB"/>
    <w:rsid w:val="00992C70"/>
    <w:rsid w:val="009C65E6"/>
    <w:rsid w:val="009F34C1"/>
    <w:rsid w:val="00A0265F"/>
    <w:rsid w:val="00A75393"/>
    <w:rsid w:val="00A84DE2"/>
    <w:rsid w:val="00AA101F"/>
    <w:rsid w:val="00AC6CEB"/>
    <w:rsid w:val="00B001D3"/>
    <w:rsid w:val="00B01C3E"/>
    <w:rsid w:val="00B033AF"/>
    <w:rsid w:val="00B96C6E"/>
    <w:rsid w:val="00BA0A8E"/>
    <w:rsid w:val="00BA1384"/>
    <w:rsid w:val="00C36EB4"/>
    <w:rsid w:val="00CB00C1"/>
    <w:rsid w:val="00CC1944"/>
    <w:rsid w:val="00D3528E"/>
    <w:rsid w:val="00D432F4"/>
    <w:rsid w:val="00D56C78"/>
    <w:rsid w:val="00DA4043"/>
    <w:rsid w:val="00DC2D1C"/>
    <w:rsid w:val="00DD4A6F"/>
    <w:rsid w:val="00E36BEB"/>
    <w:rsid w:val="00E8773D"/>
    <w:rsid w:val="00EE686E"/>
    <w:rsid w:val="00F05901"/>
    <w:rsid w:val="00F10E09"/>
    <w:rsid w:val="00F2374B"/>
    <w:rsid w:val="00F87D1B"/>
    <w:rsid w:val="00FA00D0"/>
    <w:rsid w:val="00FA0EB0"/>
    <w:rsid w:val="00FF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927"/>
    <w:rPr>
      <w:sz w:val="18"/>
      <w:szCs w:val="18"/>
    </w:rPr>
  </w:style>
  <w:style w:type="table" w:styleId="a5">
    <w:name w:val="Table Grid"/>
    <w:basedOn w:val="a1"/>
    <w:uiPriority w:val="59"/>
    <w:rsid w:val="0012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927"/>
    <w:rPr>
      <w:sz w:val="18"/>
      <w:szCs w:val="18"/>
    </w:rPr>
  </w:style>
  <w:style w:type="table" w:styleId="a5">
    <w:name w:val="Table Grid"/>
    <w:basedOn w:val="a1"/>
    <w:uiPriority w:val="59"/>
    <w:rsid w:val="0012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项伟伟</cp:lastModifiedBy>
  <cp:revision>6</cp:revision>
  <dcterms:created xsi:type="dcterms:W3CDTF">2021-04-09T01:55:00Z</dcterms:created>
  <dcterms:modified xsi:type="dcterms:W3CDTF">2021-04-09T04:30:00Z</dcterms:modified>
</cp:coreProperties>
</file>